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3460" w14:textId="17BDF44E" w:rsidR="000F494B" w:rsidRPr="000761DD" w:rsidRDefault="000761DD" w:rsidP="009C11AE">
      <w:pPr>
        <w:pStyle w:val="Default"/>
        <w:pBdr>
          <w:top w:val="single" w:sz="4" w:space="4" w:color="auto"/>
          <w:left w:val="single" w:sz="4" w:space="4" w:color="auto"/>
          <w:bottom w:val="single" w:sz="4" w:space="1" w:color="auto"/>
          <w:right w:val="single" w:sz="4" w:space="4" w:color="auto"/>
        </w:pBdr>
        <w:tabs>
          <w:tab w:val="right" w:pos="10800"/>
        </w:tabs>
        <w:rPr>
          <w:rFonts w:ascii="Times New Roman" w:hAnsi="Times New Roman" w:cs="Times New Roman"/>
          <w:b/>
          <w:sz w:val="18"/>
          <w:szCs w:val="18"/>
        </w:rPr>
      </w:pPr>
      <w:r w:rsidRPr="000761DD">
        <w:rPr>
          <w:rFonts w:ascii="Times New Roman" w:hAnsi="Times New Roman" w:cs="Times New Roman"/>
          <w:b/>
          <w:sz w:val="18"/>
          <w:szCs w:val="18"/>
        </w:rPr>
        <w:t>OMB#:0925-0753                                                                                                                                             Expiration Date: 0</w:t>
      </w:r>
      <w:r w:rsidR="0055713F">
        <w:rPr>
          <w:rFonts w:ascii="Times New Roman" w:hAnsi="Times New Roman" w:cs="Times New Roman"/>
          <w:b/>
          <w:sz w:val="18"/>
          <w:szCs w:val="18"/>
        </w:rPr>
        <w:t>3</w:t>
      </w:r>
      <w:r w:rsidRPr="000761DD">
        <w:rPr>
          <w:rFonts w:ascii="Times New Roman" w:hAnsi="Times New Roman" w:cs="Times New Roman"/>
          <w:b/>
          <w:sz w:val="18"/>
          <w:szCs w:val="18"/>
        </w:rPr>
        <w:t>/31/202</w:t>
      </w:r>
      <w:r w:rsidR="0055713F">
        <w:rPr>
          <w:rFonts w:ascii="Times New Roman" w:hAnsi="Times New Roman" w:cs="Times New Roman"/>
          <w:b/>
          <w:sz w:val="18"/>
          <w:szCs w:val="18"/>
        </w:rPr>
        <w:t>6</w:t>
      </w:r>
    </w:p>
    <w:p w14:paraId="167F1E65" w14:textId="77777777" w:rsidR="000761DD" w:rsidRDefault="000761DD" w:rsidP="009C11AE">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16"/>
          <w:szCs w:val="16"/>
        </w:rPr>
      </w:pPr>
    </w:p>
    <w:p w14:paraId="25BDC22A" w14:textId="77777777" w:rsidR="000761DD" w:rsidRDefault="000761DD" w:rsidP="009C11AE">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16"/>
          <w:szCs w:val="16"/>
        </w:rPr>
      </w:pPr>
      <w:r>
        <w:rPr>
          <w:rStyle w:val="Strong"/>
          <w:sz w:val="15"/>
          <w:szCs w:val="15"/>
        </w:rPr>
        <w:t xml:space="preserve">                                                                                                                  STATEMENT OF CONFIDENTIALITY</w:t>
      </w:r>
    </w:p>
    <w:p w14:paraId="7BCE84F2" w14:textId="77777777" w:rsidR="004C4B21" w:rsidRPr="004C4B21" w:rsidRDefault="004C4B21" w:rsidP="009C11AE">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16"/>
          <w:szCs w:val="16"/>
        </w:rPr>
      </w:pPr>
      <w:r w:rsidRPr="004C4B21">
        <w:rPr>
          <w:rFonts w:ascii="Times New Roman" w:hAnsi="Times New Roman" w:cs="Times New Roman"/>
          <w:bCs/>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3CCF20E4" w14:textId="77777777" w:rsidR="000F494B" w:rsidRPr="00A62839" w:rsidRDefault="000F494B" w:rsidP="009C11AE">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sz w:val="16"/>
          <w:szCs w:val="16"/>
        </w:rPr>
      </w:pPr>
      <w:r w:rsidRPr="00A62839">
        <w:rPr>
          <w:rFonts w:ascii="Times New Roman" w:hAnsi="Times New Roman" w:cs="Times New Roman"/>
          <w:b/>
          <w:bCs/>
          <w:sz w:val="16"/>
          <w:szCs w:val="16"/>
        </w:rPr>
        <w:br/>
      </w:r>
      <w:r w:rsidR="000761DD">
        <w:rPr>
          <w:rFonts w:ascii="Times New Roman" w:hAnsi="Times New Roman" w:cs="Times New Roman"/>
          <w:b/>
          <w:bCs/>
          <w:sz w:val="16"/>
          <w:szCs w:val="16"/>
        </w:rPr>
        <w:t xml:space="preserve">                                                          </w:t>
      </w:r>
      <w:r w:rsidRPr="00A62839">
        <w:rPr>
          <w:rFonts w:ascii="Times New Roman" w:hAnsi="Times New Roman" w:cs="Times New Roman"/>
          <w:b/>
          <w:bCs/>
          <w:sz w:val="16"/>
          <w:szCs w:val="16"/>
        </w:rPr>
        <w:t xml:space="preserve">NOTIFICATION TO RESPONDENT OF ESTIMATED BURDEN </w:t>
      </w:r>
    </w:p>
    <w:p w14:paraId="712D90BC" w14:textId="77777777" w:rsidR="004E6868" w:rsidRPr="00A62839" w:rsidRDefault="000F494B" w:rsidP="009C11AE">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rPr>
      </w:pPr>
      <w:r w:rsidRPr="00A62839">
        <w:rPr>
          <w:rFonts w:ascii="Times New Roman" w:hAnsi="Times New Roman" w:cs="Times New Roman"/>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A62839">
        <w:rPr>
          <w:rFonts w:ascii="Times New Roman" w:hAnsi="Times New Roman" w:cs="Times New Roman"/>
          <w:b/>
          <w:bCs/>
          <w:sz w:val="16"/>
          <w:szCs w:val="16"/>
        </w:rPr>
        <w:t xml:space="preserve">An agency may not conduct or sponsor, and a person is not required to respond to, a collection of information unless it displays a currently valid OMB control number. </w:t>
      </w:r>
      <w:r w:rsidRPr="00A62839">
        <w:rPr>
          <w:rFonts w:ascii="Times New Roman" w:hAnsi="Times New Roman" w:cs="Times New Roman"/>
          <w:sz w:val="16"/>
          <w:szCs w:val="16"/>
        </w:rPr>
        <w:t>Send comments regarding this burden estimate or any other aspect of this collection of information, including suggestions for reducing this burden, to: NIH, Project Clearance Branch, 6705</w:t>
      </w:r>
    </w:p>
    <w:p w14:paraId="7C166831" w14:textId="77777777" w:rsidR="000F494B" w:rsidRPr="00A62839" w:rsidRDefault="000F494B">
      <w:pPr>
        <w:pStyle w:val="Heading8"/>
        <w:jc w:val="center"/>
        <w:rPr>
          <w:rFonts w:ascii="Times New Roman" w:hAnsi="Times New Roman"/>
          <w:sz w:val="26"/>
          <w:szCs w:val="26"/>
        </w:rPr>
      </w:pPr>
    </w:p>
    <w:p w14:paraId="02A80F39" w14:textId="77777777" w:rsidR="00F53116" w:rsidRPr="002B25A9" w:rsidRDefault="00E560FA">
      <w:pPr>
        <w:pStyle w:val="Heading8"/>
        <w:jc w:val="center"/>
        <w:rPr>
          <w:rFonts w:ascii="Times New Roman" w:hAnsi="Times New Roman"/>
          <w:sz w:val="26"/>
          <w:szCs w:val="26"/>
        </w:rPr>
      </w:pPr>
      <w:r w:rsidRPr="002B25A9">
        <w:rPr>
          <w:rFonts w:ascii="Times New Roman" w:hAnsi="Times New Roman"/>
          <w:sz w:val="26"/>
          <w:szCs w:val="26"/>
        </w:rPr>
        <w:t>Authorization Agreement</w:t>
      </w:r>
      <w:r w:rsidR="001E337A">
        <w:rPr>
          <w:rFonts w:ascii="Times New Roman" w:hAnsi="Times New Roman"/>
          <w:sz w:val="26"/>
          <w:szCs w:val="26"/>
        </w:rPr>
        <w:t xml:space="preserve"> and </w:t>
      </w:r>
      <w:r w:rsidR="00F53116" w:rsidRPr="002B25A9">
        <w:rPr>
          <w:rFonts w:ascii="Times New Roman" w:hAnsi="Times New Roman"/>
          <w:sz w:val="26"/>
          <w:szCs w:val="26"/>
        </w:rPr>
        <w:t>Division of Responsibilities</w:t>
      </w:r>
      <w:r w:rsidRPr="002B25A9">
        <w:rPr>
          <w:rFonts w:ascii="Times New Roman" w:hAnsi="Times New Roman"/>
          <w:sz w:val="26"/>
          <w:szCs w:val="26"/>
        </w:rPr>
        <w:t xml:space="preserve"> </w:t>
      </w:r>
    </w:p>
    <w:p w14:paraId="045CB515" w14:textId="77777777" w:rsidR="00E560FA" w:rsidRPr="002B25A9" w:rsidRDefault="00E560FA">
      <w:pPr>
        <w:pStyle w:val="Heading8"/>
        <w:jc w:val="center"/>
        <w:rPr>
          <w:rFonts w:ascii="Times New Roman" w:hAnsi="Times New Roman"/>
          <w:szCs w:val="24"/>
        </w:rPr>
      </w:pPr>
      <w:r w:rsidRPr="002B25A9">
        <w:rPr>
          <w:rFonts w:ascii="Times New Roman" w:hAnsi="Times New Roman"/>
          <w:sz w:val="26"/>
          <w:szCs w:val="26"/>
        </w:rPr>
        <w:t>Between the NCI Central I</w:t>
      </w:r>
      <w:r w:rsidR="005130D9" w:rsidRPr="002B25A9">
        <w:rPr>
          <w:rFonts w:ascii="Times New Roman" w:hAnsi="Times New Roman"/>
          <w:sz w:val="26"/>
          <w:szCs w:val="26"/>
        </w:rPr>
        <w:t xml:space="preserve">nstitutional </w:t>
      </w:r>
      <w:r w:rsidRPr="002B25A9">
        <w:rPr>
          <w:rFonts w:ascii="Times New Roman" w:hAnsi="Times New Roman"/>
          <w:sz w:val="26"/>
          <w:szCs w:val="26"/>
        </w:rPr>
        <w:t>R</w:t>
      </w:r>
      <w:r w:rsidR="005130D9" w:rsidRPr="002B25A9">
        <w:rPr>
          <w:rFonts w:ascii="Times New Roman" w:hAnsi="Times New Roman"/>
          <w:sz w:val="26"/>
          <w:szCs w:val="26"/>
        </w:rPr>
        <w:t xml:space="preserve">eview </w:t>
      </w:r>
      <w:r w:rsidRPr="002B25A9">
        <w:rPr>
          <w:rFonts w:ascii="Times New Roman" w:hAnsi="Times New Roman"/>
          <w:sz w:val="26"/>
          <w:szCs w:val="26"/>
        </w:rPr>
        <w:t>B</w:t>
      </w:r>
      <w:r w:rsidR="005130D9" w:rsidRPr="002B25A9">
        <w:rPr>
          <w:rFonts w:ascii="Times New Roman" w:hAnsi="Times New Roman"/>
          <w:sz w:val="26"/>
          <w:szCs w:val="26"/>
        </w:rPr>
        <w:t xml:space="preserve">oard </w:t>
      </w:r>
      <w:r w:rsidRPr="002B25A9">
        <w:rPr>
          <w:rFonts w:ascii="Times New Roman" w:hAnsi="Times New Roman"/>
          <w:sz w:val="26"/>
          <w:szCs w:val="26"/>
        </w:rPr>
        <w:t xml:space="preserve">and </w:t>
      </w:r>
      <w:r w:rsidR="00932941" w:rsidRPr="002B25A9">
        <w:rPr>
          <w:rFonts w:ascii="Times New Roman" w:hAnsi="Times New Roman"/>
          <w:sz w:val="26"/>
          <w:szCs w:val="26"/>
        </w:rPr>
        <w:t xml:space="preserve">the </w:t>
      </w:r>
      <w:r w:rsidR="00D423EC" w:rsidRPr="002B25A9">
        <w:rPr>
          <w:rFonts w:ascii="Times New Roman" w:hAnsi="Times New Roman"/>
          <w:sz w:val="26"/>
          <w:szCs w:val="26"/>
        </w:rPr>
        <w:t xml:space="preserve">Signatory </w:t>
      </w:r>
      <w:r w:rsidRPr="002B25A9">
        <w:rPr>
          <w:rFonts w:ascii="Times New Roman" w:hAnsi="Times New Roman"/>
          <w:sz w:val="26"/>
          <w:szCs w:val="26"/>
        </w:rPr>
        <w:t>Institution</w:t>
      </w:r>
    </w:p>
    <w:p w14:paraId="739BA305" w14:textId="77777777" w:rsidR="00E560FA" w:rsidRPr="00A04E3A" w:rsidRDefault="00E560FA">
      <w:pPr>
        <w:tabs>
          <w:tab w:val="left" w:pos="2628"/>
        </w:tabs>
        <w:jc w:val="left"/>
        <w:rPr>
          <w:b/>
          <w:szCs w:val="22"/>
        </w:rPr>
      </w:pPr>
    </w:p>
    <w:p w14:paraId="34C9F716" w14:textId="77777777" w:rsidR="00F53116" w:rsidRPr="00373811" w:rsidRDefault="00F53116">
      <w:pPr>
        <w:tabs>
          <w:tab w:val="left" w:pos="2628"/>
        </w:tabs>
        <w:rPr>
          <w:b/>
          <w:szCs w:val="22"/>
          <w:u w:val="single"/>
        </w:rPr>
      </w:pPr>
      <w:r w:rsidRPr="00373811">
        <w:rPr>
          <w:b/>
          <w:szCs w:val="22"/>
          <w:u w:val="single"/>
        </w:rPr>
        <w:t>Authorization Agreement</w:t>
      </w:r>
      <w:r w:rsidR="00DD490D" w:rsidRPr="00373811">
        <w:rPr>
          <w:b/>
          <w:szCs w:val="22"/>
          <w:u w:val="single"/>
        </w:rPr>
        <w:t xml:space="preserve"> Section</w:t>
      </w:r>
    </w:p>
    <w:p w14:paraId="4318D07F" w14:textId="77777777" w:rsidR="00704DC1" w:rsidRDefault="00704DC1" w:rsidP="0081002E">
      <w:pPr>
        <w:tabs>
          <w:tab w:val="left" w:pos="720"/>
          <w:tab w:val="left" w:pos="2628"/>
        </w:tabs>
        <w:ind w:left="720" w:hanging="720"/>
        <w:rPr>
          <w:b/>
          <w:szCs w:val="22"/>
        </w:rPr>
      </w:pPr>
    </w:p>
    <w:p w14:paraId="2A03793F" w14:textId="77777777" w:rsidR="00E560FA" w:rsidRPr="00373811" w:rsidRDefault="00A35295" w:rsidP="0081002E">
      <w:pPr>
        <w:tabs>
          <w:tab w:val="left" w:pos="720"/>
          <w:tab w:val="left" w:pos="2628"/>
        </w:tabs>
        <w:ind w:left="720" w:hanging="720"/>
        <w:rPr>
          <w:szCs w:val="22"/>
        </w:rPr>
      </w:pPr>
      <w:r w:rsidRPr="00373811">
        <w:rPr>
          <w:b/>
          <w:szCs w:val="22"/>
        </w:rPr>
        <w:t xml:space="preserve">A. </w:t>
      </w:r>
      <w:r w:rsidRPr="00373811">
        <w:rPr>
          <w:b/>
          <w:szCs w:val="22"/>
        </w:rPr>
        <w:tab/>
      </w:r>
      <w:r w:rsidR="00E560FA" w:rsidRPr="00373811">
        <w:rPr>
          <w:b/>
          <w:szCs w:val="22"/>
        </w:rPr>
        <w:t xml:space="preserve">Name of Organization Providing IRB Review: </w:t>
      </w:r>
      <w:r w:rsidR="00E560FA" w:rsidRPr="00373811">
        <w:rPr>
          <w:szCs w:val="22"/>
        </w:rPr>
        <w:t xml:space="preserve">National Cancer Institute </w:t>
      </w:r>
      <w:r w:rsidR="00F53116" w:rsidRPr="00373811">
        <w:rPr>
          <w:szCs w:val="22"/>
        </w:rPr>
        <w:t>Central Institutional Review Board</w:t>
      </w:r>
      <w:r w:rsidR="006B3333" w:rsidRPr="00373811">
        <w:rPr>
          <w:szCs w:val="22"/>
        </w:rPr>
        <w:t xml:space="preserve"> (CIRB)</w:t>
      </w:r>
    </w:p>
    <w:p w14:paraId="624F28F2" w14:textId="77777777" w:rsidR="00D964A4" w:rsidRPr="00373811" w:rsidRDefault="00D964A4">
      <w:pPr>
        <w:tabs>
          <w:tab w:val="left" w:pos="2628"/>
        </w:tabs>
        <w:rPr>
          <w:szCs w:val="22"/>
        </w:rPr>
      </w:pPr>
    </w:p>
    <w:p w14:paraId="11E2BB8F" w14:textId="77777777" w:rsidR="00F53116" w:rsidRPr="00373811" w:rsidRDefault="00F53116" w:rsidP="00F53116">
      <w:pPr>
        <w:tabs>
          <w:tab w:val="left" w:pos="720"/>
          <w:tab w:val="left" w:pos="5040"/>
        </w:tabs>
        <w:jc w:val="left"/>
        <w:rPr>
          <w:b/>
          <w:szCs w:val="22"/>
        </w:rPr>
      </w:pPr>
      <w:bookmarkStart w:id="0" w:name="OLE_LINK1"/>
      <w:bookmarkStart w:id="1" w:name="OLE_LINK2"/>
      <w:r w:rsidRPr="00373811">
        <w:rPr>
          <w:b/>
          <w:szCs w:val="22"/>
        </w:rPr>
        <w:tab/>
      </w:r>
      <w:r w:rsidR="00D74D08" w:rsidRPr="00373811">
        <w:rPr>
          <w:b/>
          <w:szCs w:val="22"/>
        </w:rPr>
        <w:t xml:space="preserve">NCI CIRB’s </w:t>
      </w:r>
      <w:r w:rsidR="00D964A4" w:rsidRPr="00373811">
        <w:rPr>
          <w:b/>
          <w:szCs w:val="22"/>
        </w:rPr>
        <w:t xml:space="preserve">Organization Number: </w:t>
      </w:r>
      <w:r w:rsidR="00D964A4" w:rsidRPr="00373811">
        <w:rPr>
          <w:szCs w:val="22"/>
        </w:rPr>
        <w:t>IORG0000460</w:t>
      </w:r>
      <w:r w:rsidR="00D964A4" w:rsidRPr="00373811">
        <w:rPr>
          <w:b/>
          <w:szCs w:val="22"/>
        </w:rPr>
        <w:tab/>
      </w:r>
    </w:p>
    <w:p w14:paraId="42422927" w14:textId="77777777" w:rsidR="00D964A4" w:rsidRPr="00373811" w:rsidRDefault="00F53116" w:rsidP="00F53116">
      <w:pPr>
        <w:tabs>
          <w:tab w:val="left" w:pos="1440"/>
          <w:tab w:val="left" w:pos="5040"/>
        </w:tabs>
        <w:jc w:val="left"/>
        <w:rPr>
          <w:szCs w:val="22"/>
        </w:rPr>
      </w:pPr>
      <w:r w:rsidRPr="00373811">
        <w:rPr>
          <w:b/>
          <w:szCs w:val="22"/>
        </w:rPr>
        <w:tab/>
      </w:r>
      <w:r w:rsidR="00D964A4" w:rsidRPr="00373811">
        <w:rPr>
          <w:b/>
          <w:szCs w:val="22"/>
        </w:rPr>
        <w:t>Adult CIRB</w:t>
      </w:r>
      <w:r w:rsidR="0099169A" w:rsidRPr="00373811">
        <w:rPr>
          <w:b/>
          <w:szCs w:val="22"/>
        </w:rPr>
        <w:t xml:space="preserve"> – Late Phase Emphasis</w:t>
      </w:r>
      <w:r w:rsidR="00D964A4" w:rsidRPr="00373811">
        <w:rPr>
          <w:b/>
          <w:szCs w:val="22"/>
        </w:rPr>
        <w:t xml:space="preserve"> IRB Registration Number: </w:t>
      </w:r>
      <w:r w:rsidR="00D964A4" w:rsidRPr="00373811">
        <w:rPr>
          <w:szCs w:val="22"/>
        </w:rPr>
        <w:t>IRB00000781</w:t>
      </w:r>
    </w:p>
    <w:p w14:paraId="7F318C97" w14:textId="77777777" w:rsidR="0099169A" w:rsidRPr="00373811" w:rsidRDefault="0099169A" w:rsidP="00F53116">
      <w:pPr>
        <w:tabs>
          <w:tab w:val="left" w:pos="1440"/>
          <w:tab w:val="left" w:pos="5040"/>
        </w:tabs>
        <w:jc w:val="left"/>
        <w:rPr>
          <w:szCs w:val="22"/>
        </w:rPr>
      </w:pPr>
      <w:r w:rsidRPr="00373811">
        <w:rPr>
          <w:szCs w:val="22"/>
        </w:rPr>
        <w:tab/>
      </w:r>
      <w:r w:rsidRPr="00373811">
        <w:rPr>
          <w:b/>
          <w:szCs w:val="22"/>
        </w:rPr>
        <w:t>Adult CIRB</w:t>
      </w:r>
      <w:r w:rsidR="00FF656B" w:rsidRPr="00373811">
        <w:rPr>
          <w:b/>
          <w:szCs w:val="22"/>
        </w:rPr>
        <w:t xml:space="preserve"> –</w:t>
      </w:r>
      <w:r w:rsidRPr="00373811">
        <w:rPr>
          <w:b/>
          <w:szCs w:val="22"/>
        </w:rPr>
        <w:t xml:space="preserve"> Early</w:t>
      </w:r>
      <w:r w:rsidR="00FF656B" w:rsidRPr="00373811">
        <w:rPr>
          <w:b/>
          <w:szCs w:val="22"/>
        </w:rPr>
        <w:t xml:space="preserve"> </w:t>
      </w:r>
      <w:r w:rsidRPr="00373811">
        <w:rPr>
          <w:b/>
          <w:szCs w:val="22"/>
        </w:rPr>
        <w:t>Phase Emphasis IRB Registration Number:</w:t>
      </w:r>
      <w:r w:rsidRPr="00373811">
        <w:rPr>
          <w:szCs w:val="22"/>
        </w:rPr>
        <w:t xml:space="preserve"> IRB000</w:t>
      </w:r>
      <w:r w:rsidR="00373811">
        <w:rPr>
          <w:szCs w:val="22"/>
        </w:rPr>
        <w:t>09430</w:t>
      </w:r>
    </w:p>
    <w:p w14:paraId="2AEB6B60" w14:textId="77777777" w:rsidR="00D964A4" w:rsidRPr="00373811" w:rsidRDefault="00F53116" w:rsidP="00F53116">
      <w:pPr>
        <w:tabs>
          <w:tab w:val="left" w:pos="450"/>
          <w:tab w:val="left" w:pos="1440"/>
          <w:tab w:val="left" w:pos="5040"/>
        </w:tabs>
        <w:jc w:val="left"/>
        <w:rPr>
          <w:b/>
          <w:szCs w:val="22"/>
        </w:rPr>
      </w:pPr>
      <w:r w:rsidRPr="00373811">
        <w:rPr>
          <w:b/>
          <w:szCs w:val="22"/>
        </w:rPr>
        <w:tab/>
      </w:r>
      <w:r w:rsidRPr="00373811">
        <w:rPr>
          <w:b/>
          <w:szCs w:val="22"/>
        </w:rPr>
        <w:tab/>
      </w:r>
      <w:r w:rsidR="00D964A4" w:rsidRPr="00373811">
        <w:rPr>
          <w:b/>
          <w:szCs w:val="22"/>
        </w:rPr>
        <w:t xml:space="preserve">Pediatric CIRB IRB Registration Number: </w:t>
      </w:r>
      <w:r w:rsidR="00D964A4" w:rsidRPr="00373811">
        <w:rPr>
          <w:szCs w:val="22"/>
        </w:rPr>
        <w:t>IRB00004296</w:t>
      </w:r>
    </w:p>
    <w:bookmarkEnd w:id="0"/>
    <w:bookmarkEnd w:id="1"/>
    <w:p w14:paraId="248318B8" w14:textId="77777777" w:rsidR="00E560FA" w:rsidRPr="00373811" w:rsidRDefault="001E337A" w:rsidP="001E337A">
      <w:pPr>
        <w:tabs>
          <w:tab w:val="left" w:pos="1440"/>
        </w:tabs>
        <w:rPr>
          <w:b/>
          <w:szCs w:val="22"/>
        </w:rPr>
      </w:pPr>
      <w:r>
        <w:rPr>
          <w:b/>
          <w:szCs w:val="22"/>
        </w:rPr>
        <w:tab/>
        <w:t xml:space="preserve">Cancer Prevention and Control CIRB IRB Registration Number: </w:t>
      </w:r>
      <w:r w:rsidRPr="005F6CA6">
        <w:rPr>
          <w:szCs w:val="22"/>
        </w:rPr>
        <w:t>IRB00010018</w:t>
      </w:r>
    </w:p>
    <w:p w14:paraId="54581253" w14:textId="77777777" w:rsidR="0060145F" w:rsidRPr="00373811" w:rsidRDefault="0060145F">
      <w:pPr>
        <w:tabs>
          <w:tab w:val="left" w:pos="2628"/>
        </w:tabs>
        <w:rPr>
          <w:b/>
          <w:szCs w:val="22"/>
        </w:rPr>
      </w:pPr>
    </w:p>
    <w:p w14:paraId="51C3DEEE" w14:textId="437CEFF7" w:rsidR="00E560FA" w:rsidRPr="0058656A" w:rsidRDefault="00A35295" w:rsidP="006F1117">
      <w:pPr>
        <w:tabs>
          <w:tab w:val="left" w:pos="720"/>
          <w:tab w:val="left" w:pos="2628"/>
        </w:tabs>
        <w:ind w:left="720" w:hanging="720"/>
        <w:rPr>
          <w:szCs w:val="22"/>
        </w:rPr>
      </w:pPr>
      <w:r w:rsidRPr="00373811">
        <w:rPr>
          <w:b/>
          <w:szCs w:val="22"/>
        </w:rPr>
        <w:t>B.</w:t>
      </w:r>
      <w:r w:rsidR="006F1117">
        <w:rPr>
          <w:b/>
          <w:szCs w:val="22"/>
        </w:rPr>
        <w:tab/>
      </w:r>
      <w:r w:rsidR="00E560FA" w:rsidRPr="00373811">
        <w:rPr>
          <w:b/>
          <w:szCs w:val="22"/>
        </w:rPr>
        <w:t xml:space="preserve">Name of </w:t>
      </w:r>
      <w:r w:rsidR="00842BA5" w:rsidRPr="00373811">
        <w:rPr>
          <w:b/>
          <w:szCs w:val="22"/>
        </w:rPr>
        <w:t xml:space="preserve">Signatory </w:t>
      </w:r>
      <w:r w:rsidR="00E560FA" w:rsidRPr="00373811">
        <w:rPr>
          <w:b/>
          <w:szCs w:val="22"/>
        </w:rPr>
        <w:t xml:space="preserve">Institution </w:t>
      </w:r>
      <w:r w:rsidR="00F53116" w:rsidRPr="00373811">
        <w:rPr>
          <w:b/>
          <w:szCs w:val="22"/>
        </w:rPr>
        <w:t xml:space="preserve">Relying on </w:t>
      </w:r>
      <w:r w:rsidR="00E560FA" w:rsidRPr="00373811">
        <w:rPr>
          <w:b/>
          <w:szCs w:val="22"/>
        </w:rPr>
        <w:t xml:space="preserve">the </w:t>
      </w:r>
      <w:r w:rsidR="007A00D0" w:rsidRPr="00373811">
        <w:rPr>
          <w:b/>
          <w:szCs w:val="22"/>
        </w:rPr>
        <w:t xml:space="preserve">NCI </w:t>
      </w:r>
      <w:r w:rsidR="00E560FA" w:rsidRPr="00373811">
        <w:rPr>
          <w:b/>
          <w:szCs w:val="22"/>
        </w:rPr>
        <w:t>CIRB</w:t>
      </w:r>
      <w:r w:rsidR="00E560FA" w:rsidRPr="0058656A">
        <w:rPr>
          <w:szCs w:val="22"/>
        </w:rPr>
        <w:t>:</w:t>
      </w:r>
      <w:r w:rsidR="00F41D8A" w:rsidRPr="0058656A">
        <w:rPr>
          <w:szCs w:val="22"/>
        </w:rPr>
        <w:t xml:space="preserve"> </w:t>
      </w:r>
      <w:r w:rsidR="007D43D5" w:rsidRPr="00823E5D">
        <w:rPr>
          <w:bCs/>
          <w:i/>
          <w:szCs w:val="22"/>
        </w:rPr>
        <w:fldChar w:fldCharType="begin">
          <w:ffData>
            <w:name w:val="Text1"/>
            <w:enabled/>
            <w:calcOnExit w:val="0"/>
            <w:textInput>
              <w:default w:val="Insert Institution Name"/>
            </w:textInput>
          </w:ffData>
        </w:fldChar>
      </w:r>
      <w:bookmarkStart w:id="2" w:name="Text1"/>
      <w:r w:rsidR="007D43D5" w:rsidRPr="00823E5D">
        <w:rPr>
          <w:bCs/>
          <w:i/>
          <w:szCs w:val="22"/>
        </w:rPr>
        <w:instrText xml:space="preserve"> FORMTEXT </w:instrText>
      </w:r>
      <w:r w:rsidR="007D43D5" w:rsidRPr="00823E5D">
        <w:rPr>
          <w:bCs/>
          <w:i/>
          <w:szCs w:val="22"/>
        </w:rPr>
      </w:r>
      <w:r w:rsidR="007D43D5" w:rsidRPr="00823E5D">
        <w:rPr>
          <w:bCs/>
          <w:i/>
          <w:szCs w:val="22"/>
        </w:rPr>
        <w:fldChar w:fldCharType="separate"/>
      </w:r>
      <w:r w:rsidR="007D43D5" w:rsidRPr="00823E5D">
        <w:rPr>
          <w:bCs/>
          <w:i/>
          <w:noProof/>
          <w:szCs w:val="22"/>
        </w:rPr>
        <w:t>Insert</w:t>
      </w:r>
      <w:r w:rsidR="007D43D5">
        <w:rPr>
          <w:bCs/>
          <w:i/>
          <w:noProof/>
          <w:szCs w:val="22"/>
        </w:rPr>
        <w:t xml:space="preserve"> Signatory</w:t>
      </w:r>
      <w:r w:rsidR="007D43D5" w:rsidRPr="00823E5D">
        <w:rPr>
          <w:bCs/>
          <w:i/>
          <w:noProof/>
          <w:szCs w:val="22"/>
        </w:rPr>
        <w:t xml:space="preserve"> Institution Name</w:t>
      </w:r>
      <w:r w:rsidR="007D43D5" w:rsidRPr="00823E5D">
        <w:rPr>
          <w:bCs/>
          <w:i/>
          <w:szCs w:val="22"/>
        </w:rPr>
        <w:fldChar w:fldCharType="end"/>
      </w:r>
      <w:bookmarkEnd w:id="2"/>
    </w:p>
    <w:p w14:paraId="624C3610" w14:textId="77777777" w:rsidR="00E560FA" w:rsidRPr="0058656A" w:rsidRDefault="00E560FA" w:rsidP="00F41D8A">
      <w:pPr>
        <w:ind w:left="720"/>
        <w:rPr>
          <w:szCs w:val="22"/>
        </w:rPr>
      </w:pPr>
    </w:p>
    <w:p w14:paraId="20C2E958" w14:textId="59B19977" w:rsidR="00F53116" w:rsidRPr="0058656A" w:rsidRDefault="005E6ED3" w:rsidP="00F41D8A">
      <w:pPr>
        <w:ind w:firstLine="720"/>
        <w:rPr>
          <w:szCs w:val="22"/>
        </w:rPr>
      </w:pPr>
      <w:r w:rsidRPr="00373811">
        <w:rPr>
          <w:b/>
          <w:bCs/>
          <w:szCs w:val="22"/>
        </w:rPr>
        <w:t xml:space="preserve">Signatory </w:t>
      </w:r>
      <w:r w:rsidR="00E560FA" w:rsidRPr="00373811">
        <w:rPr>
          <w:b/>
          <w:bCs/>
          <w:szCs w:val="22"/>
        </w:rPr>
        <w:t xml:space="preserve">Institution’s OHRP Federalwide Assurance </w:t>
      </w:r>
      <w:r w:rsidR="00842BA5" w:rsidRPr="00373811">
        <w:rPr>
          <w:b/>
          <w:bCs/>
          <w:szCs w:val="22"/>
        </w:rPr>
        <w:t xml:space="preserve">(FWA) </w:t>
      </w:r>
      <w:r w:rsidR="00E560FA" w:rsidRPr="00373811">
        <w:rPr>
          <w:b/>
          <w:bCs/>
          <w:szCs w:val="22"/>
        </w:rPr>
        <w:t>Number</w:t>
      </w:r>
      <w:r w:rsidR="00E560FA" w:rsidRPr="0058656A">
        <w:rPr>
          <w:bCs/>
          <w:szCs w:val="22"/>
        </w:rPr>
        <w:t>:</w:t>
      </w:r>
      <w:r w:rsidR="00F41D8A" w:rsidRPr="0058656A">
        <w:rPr>
          <w:szCs w:val="22"/>
        </w:rPr>
        <w:t xml:space="preserve"> </w:t>
      </w:r>
      <w:bookmarkStart w:id="3" w:name="Text7"/>
      <w:r w:rsidR="007D43D5" w:rsidRPr="00823E5D">
        <w:rPr>
          <w:bCs/>
          <w:i/>
          <w:szCs w:val="22"/>
        </w:rPr>
        <w:fldChar w:fldCharType="begin">
          <w:ffData>
            <w:name w:val="Text7"/>
            <w:enabled/>
            <w:calcOnExit w:val="0"/>
            <w:textInput>
              <w:default w:val="Insert  FWA#"/>
            </w:textInput>
          </w:ffData>
        </w:fldChar>
      </w:r>
      <w:r w:rsidR="007D43D5" w:rsidRPr="00823E5D">
        <w:rPr>
          <w:bCs/>
          <w:i/>
          <w:szCs w:val="22"/>
        </w:rPr>
        <w:instrText xml:space="preserve"> FORMTEXT </w:instrText>
      </w:r>
      <w:r w:rsidR="007D43D5" w:rsidRPr="00823E5D">
        <w:rPr>
          <w:bCs/>
          <w:i/>
          <w:szCs w:val="22"/>
        </w:rPr>
      </w:r>
      <w:r w:rsidR="007D43D5" w:rsidRPr="00823E5D">
        <w:rPr>
          <w:bCs/>
          <w:i/>
          <w:szCs w:val="22"/>
        </w:rPr>
        <w:fldChar w:fldCharType="separate"/>
      </w:r>
      <w:r w:rsidR="007D43D5" w:rsidRPr="00823E5D">
        <w:rPr>
          <w:bCs/>
          <w:i/>
          <w:noProof/>
          <w:szCs w:val="22"/>
        </w:rPr>
        <w:t>Insert FWA#</w:t>
      </w:r>
      <w:r w:rsidR="007D43D5" w:rsidRPr="00823E5D">
        <w:rPr>
          <w:bCs/>
          <w:i/>
          <w:szCs w:val="22"/>
        </w:rPr>
        <w:fldChar w:fldCharType="end"/>
      </w:r>
      <w:bookmarkEnd w:id="3"/>
    </w:p>
    <w:p w14:paraId="707E8D2A" w14:textId="77777777" w:rsidR="00F41D8A" w:rsidRPr="0058656A" w:rsidRDefault="00F41D8A" w:rsidP="00F41D8A">
      <w:pPr>
        <w:ind w:firstLine="720"/>
        <w:rPr>
          <w:szCs w:val="22"/>
        </w:rPr>
      </w:pPr>
    </w:p>
    <w:p w14:paraId="41FA66F0" w14:textId="77777777" w:rsidR="00823E5D" w:rsidRPr="00373811" w:rsidRDefault="007A00D0" w:rsidP="007A00D0">
      <w:pPr>
        <w:ind w:left="1080" w:hanging="360"/>
        <w:jc w:val="left"/>
        <w:rPr>
          <w:szCs w:val="22"/>
        </w:rPr>
      </w:pPr>
      <w:r w:rsidRPr="00373811">
        <w:rPr>
          <w:b/>
          <w:szCs w:val="22"/>
        </w:rPr>
        <w:t>1</w:t>
      </w:r>
      <w:r w:rsidR="00A35295" w:rsidRPr="00373811">
        <w:rPr>
          <w:b/>
          <w:szCs w:val="22"/>
        </w:rPr>
        <w:t>.</w:t>
      </w:r>
      <w:r w:rsidR="00A35295" w:rsidRPr="00373811">
        <w:rPr>
          <w:b/>
          <w:szCs w:val="22"/>
        </w:rPr>
        <w:tab/>
      </w:r>
      <w:r w:rsidR="00F53116" w:rsidRPr="00373811">
        <w:rPr>
          <w:b/>
          <w:szCs w:val="22"/>
        </w:rPr>
        <w:t>A Signatory Institution’s “</w:t>
      </w:r>
      <w:r w:rsidR="003248C0" w:rsidRPr="00373811">
        <w:rPr>
          <w:b/>
          <w:szCs w:val="22"/>
        </w:rPr>
        <w:t>Component Institution</w:t>
      </w:r>
      <w:r w:rsidR="00F53116" w:rsidRPr="00373811">
        <w:rPr>
          <w:b/>
          <w:szCs w:val="22"/>
        </w:rPr>
        <w:t>”</w:t>
      </w:r>
      <w:r w:rsidR="003248C0" w:rsidRPr="00373811">
        <w:rPr>
          <w:b/>
          <w:szCs w:val="22"/>
        </w:rPr>
        <w:t xml:space="preserve"> </w:t>
      </w:r>
      <w:r w:rsidR="00EF4FE8" w:rsidRPr="00373811">
        <w:rPr>
          <w:b/>
          <w:szCs w:val="22"/>
        </w:rPr>
        <w:t>is</w:t>
      </w:r>
      <w:r w:rsidR="003248C0" w:rsidRPr="00373811">
        <w:rPr>
          <w:b/>
          <w:szCs w:val="22"/>
        </w:rPr>
        <w:t xml:space="preserve"> defined by the </w:t>
      </w:r>
      <w:r w:rsidRPr="00373811">
        <w:rPr>
          <w:b/>
          <w:szCs w:val="22"/>
        </w:rPr>
        <w:t xml:space="preserve">NCI </w:t>
      </w:r>
      <w:r w:rsidR="003248C0" w:rsidRPr="00373811">
        <w:rPr>
          <w:b/>
          <w:szCs w:val="22"/>
        </w:rPr>
        <w:t xml:space="preserve">CIRB as meeting </w:t>
      </w:r>
      <w:proofErr w:type="gramStart"/>
      <w:r w:rsidR="003248C0" w:rsidRPr="00373811">
        <w:rPr>
          <w:b/>
          <w:szCs w:val="22"/>
        </w:rPr>
        <w:t>all of</w:t>
      </w:r>
      <w:proofErr w:type="gramEnd"/>
      <w:r w:rsidR="003248C0" w:rsidRPr="00373811">
        <w:rPr>
          <w:b/>
          <w:szCs w:val="22"/>
        </w:rPr>
        <w:t xml:space="preserve"> the following criteria</w:t>
      </w:r>
      <w:r w:rsidR="00823E5D" w:rsidRPr="00373811">
        <w:rPr>
          <w:b/>
          <w:szCs w:val="22"/>
        </w:rPr>
        <w:t>:</w:t>
      </w:r>
    </w:p>
    <w:p w14:paraId="3E4BE792" w14:textId="77777777" w:rsidR="00823E5D" w:rsidRPr="00373811" w:rsidRDefault="003248C0" w:rsidP="007A00D0">
      <w:pPr>
        <w:numPr>
          <w:ilvl w:val="0"/>
          <w:numId w:val="12"/>
        </w:numPr>
        <w:jc w:val="left"/>
        <w:rPr>
          <w:szCs w:val="22"/>
        </w:rPr>
      </w:pPr>
      <w:r w:rsidRPr="00373811">
        <w:rPr>
          <w:szCs w:val="22"/>
        </w:rPr>
        <w:t xml:space="preserve">the Component Institution operates under a different name than the Signatory Institution but </w:t>
      </w:r>
      <w:r w:rsidR="00823E5D" w:rsidRPr="00373811">
        <w:rPr>
          <w:szCs w:val="22"/>
        </w:rPr>
        <w:t>the Signatory</w:t>
      </w:r>
      <w:r w:rsidR="0029081E" w:rsidRPr="00373811">
        <w:rPr>
          <w:szCs w:val="22"/>
        </w:rPr>
        <w:t xml:space="preserve"> Institution has legal authority</w:t>
      </w:r>
      <w:r w:rsidRPr="00373811">
        <w:rPr>
          <w:szCs w:val="22"/>
        </w:rPr>
        <w:t xml:space="preserve"> for the Component Institution</w:t>
      </w:r>
      <w:r w:rsidR="00823E5D" w:rsidRPr="00373811">
        <w:rPr>
          <w:szCs w:val="22"/>
        </w:rPr>
        <w:t>;</w:t>
      </w:r>
    </w:p>
    <w:p w14:paraId="00FF927A" w14:textId="77777777" w:rsidR="00823E5D" w:rsidRPr="00373811" w:rsidRDefault="00823E5D" w:rsidP="007A00D0">
      <w:pPr>
        <w:numPr>
          <w:ilvl w:val="0"/>
          <w:numId w:val="12"/>
        </w:numPr>
        <w:jc w:val="left"/>
        <w:rPr>
          <w:szCs w:val="22"/>
        </w:rPr>
      </w:pPr>
      <w:r w:rsidRPr="00373811">
        <w:rPr>
          <w:szCs w:val="22"/>
        </w:rPr>
        <w:t>the FWA number</w:t>
      </w:r>
      <w:r w:rsidR="00F662BE" w:rsidRPr="00373811">
        <w:rPr>
          <w:szCs w:val="22"/>
        </w:rPr>
        <w:t xml:space="preserve"> for the Component Institution</w:t>
      </w:r>
      <w:r w:rsidRPr="00373811">
        <w:rPr>
          <w:szCs w:val="22"/>
        </w:rPr>
        <w:t xml:space="preserve"> is the same as the Signatory Institution;</w:t>
      </w:r>
    </w:p>
    <w:p w14:paraId="67A2FBE7" w14:textId="77777777" w:rsidR="00823E5D" w:rsidRPr="00373811" w:rsidRDefault="00930811" w:rsidP="007A00D0">
      <w:pPr>
        <w:numPr>
          <w:ilvl w:val="0"/>
          <w:numId w:val="12"/>
        </w:numPr>
        <w:jc w:val="left"/>
        <w:rPr>
          <w:szCs w:val="22"/>
        </w:rPr>
      </w:pPr>
      <w:r w:rsidRPr="00373811">
        <w:rPr>
          <w:szCs w:val="22"/>
        </w:rPr>
        <w:t>the</w:t>
      </w:r>
      <w:r w:rsidR="0029081E" w:rsidRPr="00373811">
        <w:rPr>
          <w:szCs w:val="22"/>
        </w:rPr>
        <w:t xml:space="preserve"> local context considerations</w:t>
      </w:r>
      <w:r w:rsidR="003248C0" w:rsidRPr="00373811">
        <w:rPr>
          <w:szCs w:val="22"/>
        </w:rPr>
        <w:t xml:space="preserve"> of the Component Institution</w:t>
      </w:r>
      <w:r w:rsidR="00823E5D" w:rsidRPr="00373811">
        <w:rPr>
          <w:szCs w:val="22"/>
        </w:rPr>
        <w:t xml:space="preserve"> </w:t>
      </w:r>
      <w:r w:rsidR="003248C0" w:rsidRPr="00373811">
        <w:rPr>
          <w:szCs w:val="22"/>
        </w:rPr>
        <w:t>are the same as the Signatory Institution</w:t>
      </w:r>
      <w:r w:rsidR="0029081E" w:rsidRPr="00373811">
        <w:rPr>
          <w:szCs w:val="22"/>
        </w:rPr>
        <w:t xml:space="preserve">; </w:t>
      </w:r>
    </w:p>
    <w:p w14:paraId="72A6C5DA" w14:textId="77777777" w:rsidR="00823E5D" w:rsidRPr="007A593D" w:rsidRDefault="0029081E" w:rsidP="007A00D0">
      <w:pPr>
        <w:numPr>
          <w:ilvl w:val="0"/>
          <w:numId w:val="12"/>
        </w:numPr>
        <w:jc w:val="left"/>
        <w:rPr>
          <w:szCs w:val="22"/>
        </w:rPr>
      </w:pPr>
      <w:r w:rsidRPr="00373811">
        <w:rPr>
          <w:szCs w:val="22"/>
        </w:rPr>
        <w:t xml:space="preserve">the </w:t>
      </w:r>
      <w:r w:rsidR="00930811" w:rsidRPr="00373811">
        <w:rPr>
          <w:szCs w:val="22"/>
        </w:rPr>
        <w:t>b</w:t>
      </w:r>
      <w:r w:rsidRPr="00373811">
        <w:rPr>
          <w:szCs w:val="22"/>
        </w:rPr>
        <w:t>oilerplate language and institutional requirements</w:t>
      </w:r>
      <w:r w:rsidR="003248C0" w:rsidRPr="00373811">
        <w:rPr>
          <w:szCs w:val="22"/>
        </w:rPr>
        <w:t xml:space="preserve"> of the Component Institution are the same as the Signatory Institution; </w:t>
      </w:r>
      <w:r w:rsidR="00F662BE" w:rsidRPr="00373811">
        <w:rPr>
          <w:szCs w:val="22"/>
        </w:rPr>
        <w:t>and</w:t>
      </w:r>
    </w:p>
    <w:p w14:paraId="030127F2" w14:textId="77777777" w:rsidR="00DB67A5" w:rsidRPr="007A593D" w:rsidRDefault="00823E5D" w:rsidP="006B317F">
      <w:pPr>
        <w:numPr>
          <w:ilvl w:val="0"/>
          <w:numId w:val="12"/>
        </w:numPr>
        <w:jc w:val="left"/>
        <w:rPr>
          <w:szCs w:val="22"/>
        </w:rPr>
      </w:pPr>
      <w:r w:rsidRPr="007A593D">
        <w:rPr>
          <w:szCs w:val="22"/>
        </w:rPr>
        <w:t>the conduct of research</w:t>
      </w:r>
      <w:r w:rsidR="005F4F41" w:rsidRPr="007A593D">
        <w:rPr>
          <w:szCs w:val="22"/>
        </w:rPr>
        <w:t xml:space="preserve"> at the Component Institution</w:t>
      </w:r>
      <w:r w:rsidRPr="007A593D">
        <w:rPr>
          <w:szCs w:val="22"/>
        </w:rPr>
        <w:t xml:space="preserve"> is</w:t>
      </w:r>
      <w:r w:rsidR="0029081E" w:rsidRPr="007A593D">
        <w:rPr>
          <w:szCs w:val="22"/>
        </w:rPr>
        <w:t xml:space="preserve"> monitored by </w:t>
      </w:r>
      <w:r w:rsidR="00930811" w:rsidRPr="007A593D">
        <w:rPr>
          <w:szCs w:val="22"/>
        </w:rPr>
        <w:t xml:space="preserve">the </w:t>
      </w:r>
      <w:r w:rsidR="0029081E" w:rsidRPr="007A593D">
        <w:rPr>
          <w:szCs w:val="22"/>
        </w:rPr>
        <w:t>same office</w:t>
      </w:r>
      <w:r w:rsidR="00D74D08" w:rsidRPr="007A593D">
        <w:rPr>
          <w:szCs w:val="22"/>
        </w:rPr>
        <w:t xml:space="preserve"> as the Signatory Institution.</w:t>
      </w:r>
    </w:p>
    <w:p w14:paraId="5E662A2E" w14:textId="77777777" w:rsidR="00DB67A5" w:rsidRPr="00373811" w:rsidRDefault="00DB67A5" w:rsidP="00DC2D54">
      <w:pPr>
        <w:tabs>
          <w:tab w:val="left" w:pos="720"/>
        </w:tabs>
        <w:jc w:val="left"/>
        <w:rPr>
          <w:b/>
          <w:szCs w:val="22"/>
        </w:rPr>
      </w:pPr>
      <w:r w:rsidRPr="00373811">
        <w:rPr>
          <w:b/>
          <w:szCs w:val="22"/>
        </w:rPr>
        <w:tab/>
      </w:r>
      <w:r w:rsidR="007A00D0" w:rsidRPr="00373811">
        <w:rPr>
          <w:b/>
          <w:szCs w:val="22"/>
        </w:rPr>
        <w:tab/>
      </w:r>
    </w:p>
    <w:p w14:paraId="106D1A8E" w14:textId="77777777" w:rsidR="00B8340B" w:rsidRPr="00373811" w:rsidRDefault="00B8340B" w:rsidP="00B8340B">
      <w:pPr>
        <w:tabs>
          <w:tab w:val="left" w:pos="720"/>
        </w:tabs>
        <w:ind w:left="1080"/>
        <w:jc w:val="left"/>
        <w:rPr>
          <w:b/>
          <w:szCs w:val="22"/>
        </w:rPr>
      </w:pPr>
      <w:r>
        <w:rPr>
          <w:b/>
          <w:szCs w:val="22"/>
        </w:rPr>
        <w:t xml:space="preserve">An updated roster of your </w:t>
      </w:r>
      <w:r w:rsidRPr="00373811">
        <w:rPr>
          <w:b/>
          <w:szCs w:val="22"/>
        </w:rPr>
        <w:t xml:space="preserve">Component Institution(s) </w:t>
      </w:r>
      <w:bookmarkStart w:id="4" w:name="_Hlk6913976"/>
      <w:r>
        <w:rPr>
          <w:b/>
          <w:szCs w:val="22"/>
        </w:rPr>
        <w:t xml:space="preserve">must be maintained in the Roster Update Management System (RUMS).  </w:t>
      </w:r>
      <w:bookmarkEnd w:id="4"/>
    </w:p>
    <w:p w14:paraId="44A07D05" w14:textId="77777777" w:rsidR="009664E9" w:rsidRPr="00373811" w:rsidRDefault="009664E9" w:rsidP="00C97503">
      <w:pPr>
        <w:jc w:val="left"/>
        <w:rPr>
          <w:b/>
          <w:szCs w:val="22"/>
        </w:rPr>
      </w:pPr>
    </w:p>
    <w:p w14:paraId="5BE914F0" w14:textId="77777777" w:rsidR="00930811" w:rsidRPr="00373811" w:rsidRDefault="007A00D0" w:rsidP="007A00D0">
      <w:pPr>
        <w:ind w:left="1080" w:hanging="360"/>
        <w:jc w:val="left"/>
        <w:rPr>
          <w:b/>
          <w:szCs w:val="22"/>
        </w:rPr>
      </w:pPr>
      <w:r w:rsidRPr="00373811">
        <w:rPr>
          <w:b/>
          <w:szCs w:val="22"/>
        </w:rPr>
        <w:t>2</w:t>
      </w:r>
      <w:r w:rsidR="00B63112" w:rsidRPr="00373811">
        <w:rPr>
          <w:b/>
          <w:szCs w:val="22"/>
        </w:rPr>
        <w:t>.</w:t>
      </w:r>
      <w:r w:rsidR="00B63112" w:rsidRPr="00373811">
        <w:rPr>
          <w:b/>
          <w:szCs w:val="22"/>
        </w:rPr>
        <w:tab/>
      </w:r>
      <w:r w:rsidR="00A35295" w:rsidRPr="00373811">
        <w:rPr>
          <w:b/>
          <w:szCs w:val="22"/>
        </w:rPr>
        <w:t>A Signatory Institution’s “</w:t>
      </w:r>
      <w:r w:rsidR="003248C0" w:rsidRPr="00373811">
        <w:rPr>
          <w:b/>
          <w:szCs w:val="22"/>
        </w:rPr>
        <w:t>Affiliate Institution</w:t>
      </w:r>
      <w:r w:rsidR="00A35295" w:rsidRPr="00373811">
        <w:rPr>
          <w:b/>
          <w:szCs w:val="22"/>
        </w:rPr>
        <w:t>”</w:t>
      </w:r>
      <w:r w:rsidR="003248C0" w:rsidRPr="00373811">
        <w:rPr>
          <w:b/>
          <w:szCs w:val="22"/>
        </w:rPr>
        <w:t xml:space="preserve"> </w:t>
      </w:r>
      <w:r w:rsidR="00156A27" w:rsidRPr="00373811">
        <w:rPr>
          <w:b/>
          <w:szCs w:val="22"/>
        </w:rPr>
        <w:t>is</w:t>
      </w:r>
      <w:r w:rsidR="003248C0" w:rsidRPr="00373811">
        <w:rPr>
          <w:b/>
          <w:szCs w:val="22"/>
        </w:rPr>
        <w:t xml:space="preserve"> defined by the CIRB as meeting </w:t>
      </w:r>
      <w:proofErr w:type="gramStart"/>
      <w:r w:rsidR="003248C0" w:rsidRPr="00373811">
        <w:rPr>
          <w:b/>
          <w:szCs w:val="22"/>
        </w:rPr>
        <w:t>all of</w:t>
      </w:r>
      <w:proofErr w:type="gramEnd"/>
      <w:r w:rsidR="003248C0" w:rsidRPr="00373811">
        <w:rPr>
          <w:b/>
          <w:szCs w:val="22"/>
        </w:rPr>
        <w:t xml:space="preserve"> the following criteria</w:t>
      </w:r>
      <w:r w:rsidR="00930811" w:rsidRPr="00373811">
        <w:rPr>
          <w:b/>
          <w:szCs w:val="22"/>
        </w:rPr>
        <w:t>:</w:t>
      </w:r>
    </w:p>
    <w:p w14:paraId="17D51926" w14:textId="77777777" w:rsidR="00AF3960" w:rsidRDefault="00930811" w:rsidP="00AF3960">
      <w:pPr>
        <w:numPr>
          <w:ilvl w:val="0"/>
          <w:numId w:val="13"/>
        </w:numPr>
        <w:jc w:val="left"/>
        <w:rPr>
          <w:szCs w:val="22"/>
        </w:rPr>
      </w:pPr>
      <w:r w:rsidRPr="00373811">
        <w:rPr>
          <w:szCs w:val="22"/>
        </w:rPr>
        <w:t>the local context considerations</w:t>
      </w:r>
      <w:r w:rsidR="00395BCD" w:rsidRPr="00373811">
        <w:rPr>
          <w:szCs w:val="22"/>
        </w:rPr>
        <w:t xml:space="preserve"> of the Affiliate Institution are the same as the Signatory Institution</w:t>
      </w:r>
      <w:r w:rsidRPr="00373811">
        <w:rPr>
          <w:szCs w:val="22"/>
        </w:rPr>
        <w:t>;</w:t>
      </w:r>
    </w:p>
    <w:p w14:paraId="6532981A" w14:textId="77777777" w:rsidR="00930811" w:rsidRPr="00AF3960" w:rsidRDefault="00930811" w:rsidP="00AF3960">
      <w:pPr>
        <w:numPr>
          <w:ilvl w:val="0"/>
          <w:numId w:val="13"/>
        </w:numPr>
        <w:jc w:val="left"/>
        <w:rPr>
          <w:szCs w:val="22"/>
        </w:rPr>
      </w:pPr>
      <w:r w:rsidRPr="00AF3960">
        <w:rPr>
          <w:szCs w:val="22"/>
        </w:rPr>
        <w:t>the boilerplate language and institutional requirements</w:t>
      </w:r>
      <w:r w:rsidR="00395BCD" w:rsidRPr="00AF3960">
        <w:rPr>
          <w:szCs w:val="22"/>
        </w:rPr>
        <w:t xml:space="preserve"> of the Affiliate Institution are the same as the Signatory Institution</w:t>
      </w:r>
      <w:r w:rsidRPr="00AF3960">
        <w:rPr>
          <w:szCs w:val="22"/>
        </w:rPr>
        <w:t>;</w:t>
      </w:r>
      <w:r w:rsidR="00F662BE" w:rsidRPr="00AF3960">
        <w:rPr>
          <w:szCs w:val="22"/>
        </w:rPr>
        <w:t xml:space="preserve"> and</w:t>
      </w:r>
    </w:p>
    <w:p w14:paraId="6101FA5B" w14:textId="77777777" w:rsidR="00930811" w:rsidRPr="00373811" w:rsidRDefault="00930811" w:rsidP="007A00D0">
      <w:pPr>
        <w:numPr>
          <w:ilvl w:val="0"/>
          <w:numId w:val="13"/>
        </w:numPr>
        <w:jc w:val="left"/>
        <w:rPr>
          <w:szCs w:val="22"/>
        </w:rPr>
      </w:pPr>
      <w:r w:rsidRPr="00373811">
        <w:rPr>
          <w:szCs w:val="22"/>
        </w:rPr>
        <w:t>the conduct of research</w:t>
      </w:r>
      <w:r w:rsidR="00156695" w:rsidRPr="00373811">
        <w:rPr>
          <w:szCs w:val="22"/>
        </w:rPr>
        <w:t xml:space="preserve"> at the Affiliate Institution </w:t>
      </w:r>
      <w:r w:rsidRPr="00373811">
        <w:rPr>
          <w:szCs w:val="22"/>
        </w:rPr>
        <w:t>is monitored by the same office</w:t>
      </w:r>
      <w:r w:rsidR="00DA6F4D" w:rsidRPr="00373811">
        <w:rPr>
          <w:szCs w:val="22"/>
        </w:rPr>
        <w:t xml:space="preserve"> as the Signatory Institution</w:t>
      </w:r>
      <w:r w:rsidRPr="00373811">
        <w:rPr>
          <w:bCs/>
          <w:szCs w:val="22"/>
        </w:rPr>
        <w:t>.</w:t>
      </w:r>
    </w:p>
    <w:p w14:paraId="23EE57E4" w14:textId="4F2033D0" w:rsidR="00704DC1" w:rsidRDefault="00704DC1" w:rsidP="009664E9">
      <w:pPr>
        <w:ind w:left="1080"/>
        <w:jc w:val="left"/>
        <w:rPr>
          <w:b/>
          <w:bCs/>
          <w:szCs w:val="22"/>
        </w:rPr>
      </w:pPr>
    </w:p>
    <w:p w14:paraId="09AE8FB6" w14:textId="77777777" w:rsidR="00704DC1" w:rsidRDefault="00B8340B" w:rsidP="009664E9">
      <w:pPr>
        <w:ind w:left="1080"/>
        <w:jc w:val="left"/>
        <w:rPr>
          <w:b/>
          <w:szCs w:val="22"/>
        </w:rPr>
      </w:pPr>
      <w:bookmarkStart w:id="5" w:name="Text9"/>
      <w:r>
        <w:rPr>
          <w:b/>
          <w:bCs/>
          <w:szCs w:val="22"/>
        </w:rPr>
        <w:lastRenderedPageBreak/>
        <w:t xml:space="preserve">An updated roster of your </w:t>
      </w:r>
      <w:r w:rsidRPr="00373811">
        <w:rPr>
          <w:b/>
          <w:bCs/>
          <w:szCs w:val="22"/>
        </w:rPr>
        <w:t xml:space="preserve">Affiliate Institution(s) </w:t>
      </w:r>
      <w:r>
        <w:rPr>
          <w:b/>
          <w:szCs w:val="22"/>
        </w:rPr>
        <w:t xml:space="preserve">must be maintained in the Roster Update Management System (RUMS).  </w:t>
      </w:r>
    </w:p>
    <w:p w14:paraId="08CBF058" w14:textId="77777777" w:rsidR="00B8340B" w:rsidRPr="009664E9" w:rsidRDefault="00B8340B" w:rsidP="009664E9">
      <w:pPr>
        <w:ind w:left="1080"/>
        <w:jc w:val="left"/>
        <w:rPr>
          <w:bCs/>
          <w:szCs w:val="22"/>
        </w:rPr>
      </w:pPr>
    </w:p>
    <w:bookmarkEnd w:id="5"/>
    <w:p w14:paraId="12D00E6D" w14:textId="77777777" w:rsidR="0086535D" w:rsidRPr="00373811" w:rsidRDefault="007A00D0" w:rsidP="00B63112">
      <w:pPr>
        <w:keepNext/>
        <w:tabs>
          <w:tab w:val="left" w:pos="720"/>
          <w:tab w:val="left" w:pos="3060"/>
        </w:tabs>
        <w:spacing w:line="240" w:lineRule="auto"/>
        <w:rPr>
          <w:b/>
          <w:szCs w:val="22"/>
        </w:rPr>
      </w:pPr>
      <w:r w:rsidRPr="00373811">
        <w:rPr>
          <w:b/>
          <w:szCs w:val="22"/>
        </w:rPr>
        <w:t>C</w:t>
      </w:r>
      <w:r w:rsidR="00B63112" w:rsidRPr="00373811">
        <w:rPr>
          <w:b/>
          <w:szCs w:val="22"/>
        </w:rPr>
        <w:t>.</w:t>
      </w:r>
      <w:r w:rsidR="0060145F" w:rsidRPr="00373811">
        <w:rPr>
          <w:szCs w:val="22"/>
        </w:rPr>
        <w:tab/>
      </w:r>
      <w:r w:rsidR="00D103AF" w:rsidRPr="00373811">
        <w:rPr>
          <w:b/>
          <w:szCs w:val="22"/>
        </w:rPr>
        <w:t>Authorization</w:t>
      </w:r>
      <w:r w:rsidR="00D74D08" w:rsidRPr="00373811">
        <w:rPr>
          <w:szCs w:val="22"/>
        </w:rPr>
        <w:br/>
      </w:r>
      <w:r w:rsidR="00B63112" w:rsidRPr="00373811">
        <w:rPr>
          <w:szCs w:val="22"/>
        </w:rPr>
        <w:tab/>
      </w:r>
    </w:p>
    <w:p w14:paraId="52C636C0" w14:textId="77777777" w:rsidR="00D23B40" w:rsidRPr="00D23B40" w:rsidRDefault="00D23B40" w:rsidP="00D23B40">
      <w:pPr>
        <w:rPr>
          <w:szCs w:val="22"/>
        </w:rPr>
      </w:pPr>
      <w:r w:rsidRPr="00D23B40">
        <w:rPr>
          <w:szCs w:val="22"/>
        </w:rPr>
        <w:t xml:space="preserve">The review performed by the NCI CIRB will meet the human subject protection requirements of </w:t>
      </w:r>
      <w:r w:rsidR="00B7322A">
        <w:rPr>
          <w:szCs w:val="22"/>
        </w:rPr>
        <w:t xml:space="preserve">the </w:t>
      </w:r>
      <w:r w:rsidR="00C6267B">
        <w:rPr>
          <w:szCs w:val="22"/>
        </w:rPr>
        <w:t>Signatory Institution</w:t>
      </w:r>
      <w:r w:rsidRPr="00D23B40">
        <w:rPr>
          <w:szCs w:val="22"/>
        </w:rPr>
        <w:t xml:space="preserve">‘s OHRP-approved FWA.  The NCI CIRB will follow written procedures for reporting its findings and actions to appropriate officials at </w:t>
      </w:r>
      <w:r w:rsidR="00C6267B">
        <w:rPr>
          <w:szCs w:val="22"/>
        </w:rPr>
        <w:t>the Signatory Institution</w:t>
      </w:r>
      <w:r w:rsidRPr="00D23B40">
        <w:rPr>
          <w:szCs w:val="22"/>
        </w:rPr>
        <w:t xml:space="preserve">. </w:t>
      </w:r>
      <w:r w:rsidR="00C6267B">
        <w:rPr>
          <w:szCs w:val="22"/>
        </w:rPr>
        <w:t xml:space="preserve"> </w:t>
      </w:r>
      <w:r w:rsidRPr="00D23B40">
        <w:rPr>
          <w:szCs w:val="22"/>
        </w:rPr>
        <w:t xml:space="preserve">Relevant minutes of CIRB meetings and supporting documents are available to the Signatory Institution.  </w:t>
      </w:r>
      <w:r w:rsidR="00C6267B">
        <w:rPr>
          <w:szCs w:val="22"/>
        </w:rPr>
        <w:t xml:space="preserve">The Signatory Institution </w:t>
      </w:r>
      <w:r w:rsidRPr="00D23B40">
        <w:rPr>
          <w:szCs w:val="22"/>
        </w:rPr>
        <w:t>remains responsible for ensuring compliance with the NCI CIRB’s determinations and with the terms of the Signatory Institution’s OHRP-approved FWA. This document should be kept on file at the Signatory Institution and at the CIRB Operations Office and must be provided to OHRP upon request.</w:t>
      </w:r>
    </w:p>
    <w:p w14:paraId="192F44B6" w14:textId="77777777" w:rsidR="00D23B40" w:rsidRPr="00D23B40" w:rsidRDefault="00D23B40" w:rsidP="00D23B40">
      <w:pPr>
        <w:rPr>
          <w:szCs w:val="22"/>
        </w:rPr>
      </w:pPr>
    </w:p>
    <w:p w14:paraId="456BAF3E" w14:textId="77777777" w:rsidR="00A35295" w:rsidRDefault="00D23B40" w:rsidP="00D23B40">
      <w:pPr>
        <w:rPr>
          <w:szCs w:val="22"/>
        </w:rPr>
      </w:pPr>
      <w:r w:rsidRPr="00D23B40">
        <w:rPr>
          <w:szCs w:val="22"/>
        </w:rPr>
        <w:t xml:space="preserve">The Officials signing below agree that the NCI CIRB provides IRB review as described in the Division of Responsibilities Section of this document for </w:t>
      </w:r>
      <w:r w:rsidR="00C6267B">
        <w:rPr>
          <w:szCs w:val="22"/>
        </w:rPr>
        <w:t>the Signatory Institution</w:t>
      </w:r>
      <w:r w:rsidRPr="00D23B40">
        <w:rPr>
          <w:szCs w:val="22"/>
        </w:rPr>
        <w:t xml:space="preserve"> and all Component and Affiliate Institutions identified.  </w:t>
      </w:r>
    </w:p>
    <w:p w14:paraId="4F2EAF0B" w14:textId="77777777" w:rsidR="00D23B40" w:rsidRPr="00373811" w:rsidRDefault="00D23B40" w:rsidP="00D23B40">
      <w:pPr>
        <w:rPr>
          <w:szCs w:val="22"/>
        </w:rPr>
      </w:pPr>
    </w:p>
    <w:p w14:paraId="4CFE2AD0" w14:textId="77777777" w:rsidR="006B3333" w:rsidRPr="00373811" w:rsidRDefault="006B3333" w:rsidP="006B3333">
      <w:pPr>
        <w:rPr>
          <w:szCs w:val="22"/>
        </w:rPr>
      </w:pPr>
      <w:r w:rsidRPr="00373811">
        <w:rPr>
          <w:szCs w:val="22"/>
        </w:rPr>
        <w:t>This document will go into effect upon the signature</w:t>
      </w:r>
      <w:r w:rsidR="00DD490D" w:rsidRPr="00373811">
        <w:rPr>
          <w:szCs w:val="22"/>
        </w:rPr>
        <w:t>s</w:t>
      </w:r>
      <w:r w:rsidRPr="00373811">
        <w:rPr>
          <w:szCs w:val="22"/>
        </w:rPr>
        <w:t xml:space="preserve"> of the</w:t>
      </w:r>
      <w:r w:rsidR="00DD490D" w:rsidRPr="00373811">
        <w:rPr>
          <w:szCs w:val="22"/>
        </w:rPr>
        <w:t xml:space="preserve"> Signatory Official</w:t>
      </w:r>
      <w:r w:rsidRPr="00373811">
        <w:rPr>
          <w:szCs w:val="22"/>
        </w:rPr>
        <w:t xml:space="preserve"> </w:t>
      </w:r>
      <w:r w:rsidR="00DD490D" w:rsidRPr="00373811">
        <w:rPr>
          <w:szCs w:val="22"/>
        </w:rPr>
        <w:t xml:space="preserve">for the </w:t>
      </w:r>
      <w:r w:rsidRPr="00373811">
        <w:rPr>
          <w:szCs w:val="22"/>
        </w:rPr>
        <w:t>Signatory Institution and the</w:t>
      </w:r>
      <w:r w:rsidR="00DD490D" w:rsidRPr="00373811">
        <w:rPr>
          <w:szCs w:val="22"/>
        </w:rPr>
        <w:t xml:space="preserve"> Signatory Official for the</w:t>
      </w:r>
      <w:r w:rsidRPr="00373811">
        <w:rPr>
          <w:szCs w:val="22"/>
        </w:rPr>
        <w:t xml:space="preserve"> NCI.</w:t>
      </w:r>
    </w:p>
    <w:p w14:paraId="4DBD4407" w14:textId="77777777" w:rsidR="006B3333" w:rsidRPr="00373811" w:rsidRDefault="006B3333" w:rsidP="006B3333">
      <w:pPr>
        <w:rPr>
          <w:b/>
          <w:szCs w:val="22"/>
        </w:rPr>
      </w:pPr>
    </w:p>
    <w:p w14:paraId="70E7B1E8" w14:textId="77777777" w:rsidR="002978A1" w:rsidRDefault="002978A1" w:rsidP="006B3333">
      <w:pPr>
        <w:jc w:val="left"/>
        <w:rPr>
          <w:b/>
          <w:szCs w:val="22"/>
        </w:rPr>
        <w:sectPr w:rsidR="002978A1" w:rsidSect="00D74D08">
          <w:headerReference w:type="even" r:id="rId8"/>
          <w:headerReference w:type="default" r:id="rId9"/>
          <w:footerReference w:type="even" r:id="rId10"/>
          <w:footerReference w:type="default" r:id="rId11"/>
          <w:headerReference w:type="first" r:id="rId12"/>
          <w:footerReference w:type="first" r:id="rId13"/>
          <w:pgSz w:w="12240" w:h="15840"/>
          <w:pgMar w:top="1440" w:right="720" w:bottom="720" w:left="720" w:header="360" w:footer="360" w:gutter="0"/>
          <w:cols w:space="720"/>
          <w:titlePg/>
          <w:docGrid w:linePitch="299"/>
        </w:sectPr>
      </w:pPr>
    </w:p>
    <w:p w14:paraId="03A10AAB" w14:textId="77777777" w:rsidR="006B3333" w:rsidRPr="00373811" w:rsidRDefault="006B3333" w:rsidP="006B3333">
      <w:pPr>
        <w:jc w:val="left"/>
        <w:rPr>
          <w:szCs w:val="22"/>
        </w:rPr>
      </w:pPr>
      <w:r w:rsidRPr="00373811">
        <w:rPr>
          <w:b/>
          <w:szCs w:val="22"/>
        </w:rPr>
        <w:t>Name and Title of Signatory Official for the Signatory Institution:</w:t>
      </w:r>
      <w:r w:rsidRPr="00373811">
        <w:rPr>
          <w:szCs w:val="22"/>
        </w:rPr>
        <w:t xml:space="preserve"> </w:t>
      </w:r>
    </w:p>
    <w:p w14:paraId="5422FF7D" w14:textId="77777777" w:rsidR="005C02CE" w:rsidRPr="00174A6F" w:rsidRDefault="005C02CE" w:rsidP="005C02CE">
      <w:pPr>
        <w:jc w:val="left"/>
        <w:rPr>
          <w:szCs w:val="22"/>
          <w:u w:val="single"/>
        </w:rPr>
      </w:pPr>
    </w:p>
    <w:p w14:paraId="5DB02F2E" w14:textId="77777777" w:rsidR="005C02CE" w:rsidRPr="00174A6F" w:rsidRDefault="006F4BE0" w:rsidP="005C02CE">
      <w:pPr>
        <w:jc w:val="left"/>
        <w:rPr>
          <w:szCs w:val="22"/>
        </w:rPr>
      </w:pPr>
      <w:r>
        <w:rPr>
          <w:bCs/>
          <w:noProof/>
          <w:szCs w:val="22"/>
          <w:highlight w:val="lightGray"/>
        </w:rPr>
        <mc:AlternateContent>
          <mc:Choice Requires="wps">
            <w:drawing>
              <wp:anchor distT="4294967295" distB="4294967295" distL="114300" distR="114300" simplePos="0" relativeHeight="251656704" behindDoc="0" locked="0" layoutInCell="1" allowOverlap="1" wp14:anchorId="61A5122A" wp14:editId="14B6B77E">
                <wp:simplePos x="0" y="0"/>
                <wp:positionH relativeFrom="column">
                  <wp:posOffset>5080</wp:posOffset>
                </wp:positionH>
                <wp:positionV relativeFrom="paragraph">
                  <wp:posOffset>159384</wp:posOffset>
                </wp:positionV>
                <wp:extent cx="2656205" cy="0"/>
                <wp:effectExtent l="0" t="0" r="10795"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6337F6" id="_x0000_t32" coordsize="21600,21600" o:spt="32" o:oned="t" path="m,l21600,21600e" filled="f">
                <v:path arrowok="t" fillok="f" o:connecttype="none"/>
                <o:lock v:ext="edit" shapetype="t"/>
              </v:shapetype>
              <v:shape id="AutoShape 2" o:spid="_x0000_s1026" type="#_x0000_t32" style="position:absolute;margin-left:.4pt;margin-top:12.55pt;width:209.1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d9Z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QuMFBmg&#10;RU97r2NklIfyjMaVYFWrrQ0J0qN6Mc+afndI6bonquPR+PVkwDcLHskbl3BxBoLsxs+agQ0B/Fir&#10;Y2uHAAlVQMfYktOtJfzoEYXHfDad5e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"/>
            </w:pict>
          </mc:Fallback>
        </mc:AlternateContent>
      </w:r>
      <w:r w:rsidR="005C02CE" w:rsidRPr="00174A6F">
        <w:rPr>
          <w:szCs w:val="22"/>
          <w:u w:val="single"/>
        </w:rPr>
        <w:t xml:space="preserve">                                                               </w:t>
      </w:r>
      <w:r w:rsidR="005C02CE" w:rsidRPr="00174A6F">
        <w:rPr>
          <w:szCs w:val="22"/>
          <w:u w:val="single"/>
        </w:rPr>
        <w:br/>
      </w:r>
      <w:r w:rsidR="005C02CE" w:rsidRPr="00174A6F">
        <w:rPr>
          <w:szCs w:val="22"/>
        </w:rPr>
        <w:t>Name</w:t>
      </w:r>
    </w:p>
    <w:p w14:paraId="4B0EF092" w14:textId="77777777" w:rsidR="005C02CE" w:rsidRPr="00174A6F" w:rsidRDefault="005C02CE" w:rsidP="005C02CE">
      <w:pPr>
        <w:jc w:val="left"/>
        <w:rPr>
          <w:szCs w:val="22"/>
        </w:rPr>
      </w:pPr>
    </w:p>
    <w:p w14:paraId="172FEA5B" w14:textId="77777777" w:rsidR="005C02CE" w:rsidRPr="00174A6F" w:rsidRDefault="006F4BE0" w:rsidP="005C02CE">
      <w:pPr>
        <w:jc w:val="left"/>
        <w:rPr>
          <w:szCs w:val="22"/>
        </w:rPr>
      </w:pPr>
      <w:r>
        <w:rPr>
          <w:noProof/>
          <w:szCs w:val="22"/>
          <w:highlight w:val="lightGray"/>
        </w:rPr>
        <mc:AlternateContent>
          <mc:Choice Requires="wps">
            <w:drawing>
              <wp:anchor distT="4294967295" distB="4294967295" distL="114300" distR="114300" simplePos="0" relativeHeight="251657728" behindDoc="0" locked="0" layoutInCell="1" allowOverlap="1" wp14:anchorId="40AA1545" wp14:editId="57FED042">
                <wp:simplePos x="0" y="0"/>
                <wp:positionH relativeFrom="column">
                  <wp:posOffset>5080</wp:posOffset>
                </wp:positionH>
                <wp:positionV relativeFrom="paragraph">
                  <wp:posOffset>134619</wp:posOffset>
                </wp:positionV>
                <wp:extent cx="2656205" cy="0"/>
                <wp:effectExtent l="0" t="0" r="1079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37FEC" id="AutoShape 3" o:spid="_x0000_s1026" type="#_x0000_t32" style="position:absolute;margin-left:.4pt;margin-top:10.6pt;width:209.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QbWHg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"/>
            </w:pict>
          </mc:Fallback>
        </mc:AlternateContent>
      </w:r>
    </w:p>
    <w:p w14:paraId="243E6C51" w14:textId="77777777" w:rsidR="005C02CE" w:rsidRPr="00174A6F" w:rsidRDefault="005C02CE" w:rsidP="005C02CE">
      <w:pPr>
        <w:jc w:val="left"/>
        <w:rPr>
          <w:szCs w:val="22"/>
        </w:rPr>
      </w:pPr>
      <w:r w:rsidRPr="00174A6F">
        <w:rPr>
          <w:szCs w:val="22"/>
        </w:rPr>
        <w:t>Title</w:t>
      </w:r>
    </w:p>
    <w:p w14:paraId="09CE2F4E" w14:textId="77777777" w:rsidR="005C02CE" w:rsidRPr="00174A6F" w:rsidRDefault="005C02CE" w:rsidP="005C02CE">
      <w:pPr>
        <w:jc w:val="left"/>
        <w:rPr>
          <w:szCs w:val="22"/>
        </w:rPr>
      </w:pPr>
    </w:p>
    <w:p w14:paraId="45F96893" w14:textId="77777777" w:rsidR="005C02CE" w:rsidRPr="00174A6F" w:rsidRDefault="005C02CE" w:rsidP="005C02CE">
      <w:pPr>
        <w:rPr>
          <w:szCs w:val="22"/>
        </w:rPr>
      </w:pPr>
      <w:r w:rsidRPr="00174A6F">
        <w:rPr>
          <w:szCs w:val="22"/>
        </w:rPr>
        <w:t>______________________________________</w:t>
      </w:r>
    </w:p>
    <w:p w14:paraId="0C2DB3CF" w14:textId="77777777" w:rsidR="006B4A03" w:rsidRDefault="006B4A03" w:rsidP="005C02CE">
      <w:pPr>
        <w:rPr>
          <w:szCs w:val="22"/>
        </w:rPr>
      </w:pPr>
    </w:p>
    <w:p w14:paraId="5057CEF6" w14:textId="77777777" w:rsidR="005C02CE" w:rsidRPr="00174A6F" w:rsidRDefault="005C02CE" w:rsidP="005C02CE">
      <w:pPr>
        <w:rPr>
          <w:szCs w:val="22"/>
        </w:rPr>
      </w:pPr>
      <w:r w:rsidRPr="00174A6F">
        <w:rPr>
          <w:szCs w:val="22"/>
        </w:rPr>
        <w:t>Signature</w:t>
      </w:r>
    </w:p>
    <w:p w14:paraId="53AB8723" w14:textId="77777777" w:rsidR="005C02CE" w:rsidRPr="00174A6F" w:rsidRDefault="005C02CE" w:rsidP="005C02CE">
      <w:pPr>
        <w:rPr>
          <w:szCs w:val="22"/>
        </w:rPr>
      </w:pPr>
    </w:p>
    <w:p w14:paraId="766C2666" w14:textId="77777777" w:rsidR="005C02CE" w:rsidRPr="00174A6F" w:rsidRDefault="005C02CE" w:rsidP="005C02CE">
      <w:pPr>
        <w:rPr>
          <w:szCs w:val="22"/>
        </w:rPr>
      </w:pPr>
    </w:p>
    <w:p w14:paraId="2E0A0B58" w14:textId="77777777" w:rsidR="005C02CE" w:rsidRPr="00174A6F" w:rsidRDefault="006F4BE0" w:rsidP="005C02CE">
      <w:pPr>
        <w:rPr>
          <w:szCs w:val="22"/>
        </w:rPr>
      </w:pPr>
      <w:r>
        <w:rPr>
          <w:bCs/>
          <w:i/>
          <w:noProof/>
          <w:szCs w:val="22"/>
        </w:rPr>
        <mc:AlternateContent>
          <mc:Choice Requires="wps">
            <w:drawing>
              <wp:anchor distT="4294967295" distB="4294967295" distL="114300" distR="114300" simplePos="0" relativeHeight="251658752" behindDoc="0" locked="0" layoutInCell="1" allowOverlap="1" wp14:anchorId="658845CC" wp14:editId="37EA8A70">
                <wp:simplePos x="0" y="0"/>
                <wp:positionH relativeFrom="column">
                  <wp:posOffset>5080</wp:posOffset>
                </wp:positionH>
                <wp:positionV relativeFrom="paragraph">
                  <wp:posOffset>634</wp:posOffset>
                </wp:positionV>
                <wp:extent cx="2656205" cy="0"/>
                <wp:effectExtent l="0" t="0" r="1079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E1888" id="AutoShape 4" o:spid="_x0000_s1026" type="#_x0000_t32" style="position:absolute;margin-left:.4pt;margin-top:.05pt;width:209.1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WS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VITyjMaVYFWrrQ0J0qN6Mc+afndI6bonquPR+PVkwDcLHskbl3BxBoLsxs+agQ0B/Fir&#10;Y2uHAAlVQMfYktOtJfzoEYXHfDad5e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"/>
            </w:pict>
          </mc:Fallback>
        </mc:AlternateContent>
      </w:r>
      <w:r w:rsidR="005C02CE" w:rsidRPr="00174A6F">
        <w:rPr>
          <w:szCs w:val="22"/>
        </w:rPr>
        <w:t>Date</w:t>
      </w:r>
    </w:p>
    <w:p w14:paraId="52620536" w14:textId="77777777" w:rsidR="006B3333" w:rsidRPr="00373811" w:rsidRDefault="002978A1" w:rsidP="002978A1">
      <w:pPr>
        <w:pStyle w:val="E1-Equation"/>
        <w:tabs>
          <w:tab w:val="clear" w:pos="4680"/>
          <w:tab w:val="clear" w:pos="9360"/>
        </w:tabs>
        <w:rPr>
          <w:szCs w:val="22"/>
        </w:rPr>
      </w:pPr>
      <w:r>
        <w:rPr>
          <w:szCs w:val="22"/>
        </w:rPr>
        <w:br w:type="column"/>
      </w:r>
      <w:r w:rsidR="006B3333" w:rsidRPr="00373811">
        <w:rPr>
          <w:b/>
          <w:szCs w:val="22"/>
        </w:rPr>
        <w:t xml:space="preserve">Name and Title of </w:t>
      </w:r>
      <w:r w:rsidR="00017D30" w:rsidRPr="00373811">
        <w:rPr>
          <w:b/>
          <w:szCs w:val="22"/>
        </w:rPr>
        <w:t xml:space="preserve">Signatory </w:t>
      </w:r>
      <w:r w:rsidR="006B3333" w:rsidRPr="00373811">
        <w:rPr>
          <w:b/>
          <w:szCs w:val="22"/>
        </w:rPr>
        <w:t xml:space="preserve">Official for </w:t>
      </w:r>
      <w:r w:rsidR="00DD490D" w:rsidRPr="00373811">
        <w:rPr>
          <w:b/>
          <w:szCs w:val="22"/>
        </w:rPr>
        <w:t xml:space="preserve">the </w:t>
      </w:r>
      <w:r w:rsidR="006B3333" w:rsidRPr="00373811">
        <w:rPr>
          <w:b/>
          <w:szCs w:val="22"/>
        </w:rPr>
        <w:t>NCI:</w:t>
      </w:r>
      <w:r w:rsidR="006B3333" w:rsidRPr="00373811">
        <w:rPr>
          <w:szCs w:val="22"/>
        </w:rPr>
        <w:t xml:space="preserve">  </w:t>
      </w:r>
      <w:r w:rsidR="006B3333" w:rsidRPr="00373811">
        <w:rPr>
          <w:szCs w:val="22"/>
        </w:rPr>
        <w:tab/>
      </w:r>
      <w:r w:rsidR="006B3333" w:rsidRPr="00373811">
        <w:rPr>
          <w:szCs w:val="22"/>
        </w:rPr>
        <w:tab/>
      </w:r>
      <w:r w:rsidR="006B3333" w:rsidRPr="00373811">
        <w:rPr>
          <w:szCs w:val="22"/>
        </w:rPr>
        <w:tab/>
        <w:t xml:space="preserve"> </w:t>
      </w:r>
      <w:r w:rsidR="006B3333" w:rsidRPr="00373811">
        <w:rPr>
          <w:szCs w:val="22"/>
        </w:rPr>
        <w:tab/>
      </w:r>
      <w:r w:rsidR="006B3333" w:rsidRPr="00373811">
        <w:rPr>
          <w:szCs w:val="22"/>
        </w:rPr>
        <w:tab/>
      </w:r>
      <w:r w:rsidR="006B3333" w:rsidRPr="00373811">
        <w:rPr>
          <w:szCs w:val="22"/>
        </w:rPr>
        <w:tab/>
      </w:r>
      <w:r w:rsidR="006B3333" w:rsidRPr="00373811">
        <w:rPr>
          <w:szCs w:val="22"/>
        </w:rPr>
        <w:tab/>
      </w:r>
      <w:r w:rsidR="006B3333" w:rsidRPr="00373811">
        <w:rPr>
          <w:szCs w:val="22"/>
        </w:rPr>
        <w:tab/>
      </w:r>
    </w:p>
    <w:p w14:paraId="156EC515" w14:textId="77777777" w:rsidR="006B3333" w:rsidRPr="00373811" w:rsidRDefault="006B3333" w:rsidP="006B3333">
      <w:pPr>
        <w:spacing w:line="240" w:lineRule="auto"/>
        <w:jc w:val="left"/>
        <w:rPr>
          <w:szCs w:val="22"/>
        </w:rPr>
      </w:pPr>
    </w:p>
    <w:p w14:paraId="558B6FA6" w14:textId="5F9D7E3B" w:rsidR="0081002E" w:rsidRPr="00373811" w:rsidRDefault="00F32AA1" w:rsidP="0081002E">
      <w:pPr>
        <w:spacing w:line="240" w:lineRule="auto"/>
        <w:jc w:val="left"/>
        <w:rPr>
          <w:szCs w:val="22"/>
        </w:rPr>
      </w:pPr>
      <w:r>
        <w:t>Margaret Mooney, M.D., M.</w:t>
      </w:r>
      <w:r w:rsidR="0055713F">
        <w:t>S.</w:t>
      </w:r>
    </w:p>
    <w:p w14:paraId="614715E9" w14:textId="77777777" w:rsidR="0081002E" w:rsidRPr="00373811" w:rsidRDefault="0081002E" w:rsidP="0081002E">
      <w:pPr>
        <w:spacing w:line="240" w:lineRule="auto"/>
        <w:jc w:val="left"/>
        <w:rPr>
          <w:szCs w:val="22"/>
          <w:u w:val="single"/>
        </w:rPr>
      </w:pPr>
      <w:r w:rsidRPr="00373811">
        <w:rPr>
          <w:szCs w:val="22"/>
        </w:rPr>
        <w:t>_________________________________________</w:t>
      </w:r>
      <w:r w:rsidRPr="00373811">
        <w:rPr>
          <w:szCs w:val="22"/>
          <w:u w:val="single"/>
        </w:rPr>
        <w:br/>
      </w:r>
      <w:r w:rsidRPr="00373811">
        <w:rPr>
          <w:szCs w:val="22"/>
        </w:rPr>
        <w:t>Name</w:t>
      </w:r>
    </w:p>
    <w:p w14:paraId="7F2066FB" w14:textId="77777777" w:rsidR="0081002E" w:rsidRPr="00373811" w:rsidRDefault="0081002E" w:rsidP="0081002E">
      <w:pPr>
        <w:jc w:val="left"/>
        <w:rPr>
          <w:szCs w:val="22"/>
        </w:rPr>
      </w:pPr>
    </w:p>
    <w:p w14:paraId="191B9523" w14:textId="07BEE0BA" w:rsidR="00F32AA1" w:rsidRDefault="00F32AA1" w:rsidP="0081002E">
      <w:pPr>
        <w:spacing w:line="240" w:lineRule="auto"/>
        <w:jc w:val="left"/>
      </w:pPr>
      <w:r>
        <w:t xml:space="preserve">Cancer Therapy Evaluation Program </w:t>
      </w:r>
      <w:r w:rsidR="00853D39">
        <w:t>Associate Director</w:t>
      </w:r>
    </w:p>
    <w:p w14:paraId="52350D32" w14:textId="77777777" w:rsidR="0081002E" w:rsidRPr="00373811" w:rsidRDefault="0081002E" w:rsidP="0081002E">
      <w:pPr>
        <w:spacing w:line="240" w:lineRule="auto"/>
        <w:jc w:val="left"/>
        <w:rPr>
          <w:szCs w:val="22"/>
        </w:rPr>
      </w:pPr>
      <w:r w:rsidRPr="00373811">
        <w:rPr>
          <w:szCs w:val="22"/>
        </w:rPr>
        <w:t>Division of Cancer Treatment and Diagnosis</w:t>
      </w:r>
    </w:p>
    <w:p w14:paraId="58481AD1" w14:textId="77777777" w:rsidR="0081002E" w:rsidRPr="00373811" w:rsidRDefault="0081002E" w:rsidP="0081002E">
      <w:pPr>
        <w:jc w:val="left"/>
        <w:rPr>
          <w:szCs w:val="22"/>
        </w:rPr>
      </w:pPr>
      <w:r w:rsidRPr="00373811">
        <w:rPr>
          <w:szCs w:val="22"/>
        </w:rPr>
        <w:t xml:space="preserve">National Cancer Institute </w:t>
      </w:r>
    </w:p>
    <w:p w14:paraId="6139B417" w14:textId="77777777" w:rsidR="0081002E" w:rsidRPr="00373811" w:rsidRDefault="0081002E" w:rsidP="0081002E">
      <w:pPr>
        <w:jc w:val="left"/>
        <w:rPr>
          <w:szCs w:val="22"/>
        </w:rPr>
      </w:pPr>
      <w:r w:rsidRPr="00373811">
        <w:rPr>
          <w:szCs w:val="22"/>
        </w:rPr>
        <w:t>_________________________________________</w:t>
      </w:r>
    </w:p>
    <w:p w14:paraId="7DBED355" w14:textId="77777777" w:rsidR="0081002E" w:rsidRPr="00373811" w:rsidRDefault="0081002E" w:rsidP="0081002E">
      <w:pPr>
        <w:jc w:val="left"/>
        <w:rPr>
          <w:szCs w:val="22"/>
        </w:rPr>
      </w:pPr>
      <w:r w:rsidRPr="00373811">
        <w:rPr>
          <w:szCs w:val="22"/>
        </w:rPr>
        <w:t>Title</w:t>
      </w:r>
    </w:p>
    <w:p w14:paraId="1CBE632F" w14:textId="77777777" w:rsidR="0081002E" w:rsidRPr="00373811" w:rsidRDefault="0081002E" w:rsidP="006B3333">
      <w:pPr>
        <w:jc w:val="left"/>
        <w:rPr>
          <w:szCs w:val="22"/>
        </w:rPr>
      </w:pPr>
    </w:p>
    <w:p w14:paraId="4EEFCCED" w14:textId="77777777" w:rsidR="0081002E" w:rsidRPr="00373811" w:rsidRDefault="0081002E" w:rsidP="006B3333">
      <w:pPr>
        <w:jc w:val="left"/>
        <w:rPr>
          <w:szCs w:val="22"/>
        </w:rPr>
      </w:pPr>
      <w:r w:rsidRPr="00373811">
        <w:rPr>
          <w:szCs w:val="22"/>
        </w:rPr>
        <w:t>_________________________________________</w:t>
      </w:r>
    </w:p>
    <w:p w14:paraId="60958B8B" w14:textId="77777777" w:rsidR="006B4A03" w:rsidRDefault="006B4A03" w:rsidP="006B3333">
      <w:pPr>
        <w:jc w:val="left"/>
        <w:rPr>
          <w:szCs w:val="22"/>
        </w:rPr>
      </w:pPr>
    </w:p>
    <w:p w14:paraId="64173F77" w14:textId="77777777" w:rsidR="006B3333" w:rsidRPr="00373811" w:rsidRDefault="0081002E" w:rsidP="006B3333">
      <w:pPr>
        <w:jc w:val="left"/>
        <w:rPr>
          <w:szCs w:val="22"/>
        </w:rPr>
      </w:pPr>
      <w:r w:rsidRPr="00373811">
        <w:rPr>
          <w:szCs w:val="22"/>
        </w:rPr>
        <w:t>Signature</w:t>
      </w:r>
    </w:p>
    <w:p w14:paraId="6AEAAE9D" w14:textId="77777777" w:rsidR="006B3333" w:rsidRPr="00373811" w:rsidRDefault="006B3333" w:rsidP="006B3333">
      <w:pPr>
        <w:jc w:val="left"/>
        <w:rPr>
          <w:szCs w:val="22"/>
        </w:rPr>
      </w:pPr>
    </w:p>
    <w:p w14:paraId="4839BCF0" w14:textId="77777777" w:rsidR="006B3333" w:rsidRPr="00373811" w:rsidRDefault="006B3333" w:rsidP="006B3333">
      <w:pPr>
        <w:rPr>
          <w:szCs w:val="22"/>
        </w:rPr>
      </w:pPr>
      <w:r w:rsidRPr="00373811">
        <w:rPr>
          <w:szCs w:val="22"/>
        </w:rPr>
        <w:t>______________________________________</w:t>
      </w:r>
    </w:p>
    <w:p w14:paraId="6A121F6C" w14:textId="77777777" w:rsidR="00A35295" w:rsidRPr="00373811" w:rsidRDefault="006B3333" w:rsidP="007632EB">
      <w:pPr>
        <w:rPr>
          <w:szCs w:val="22"/>
        </w:rPr>
      </w:pPr>
      <w:r w:rsidRPr="00373811">
        <w:rPr>
          <w:szCs w:val="22"/>
        </w:rPr>
        <w:t>Date</w:t>
      </w:r>
    </w:p>
    <w:p w14:paraId="544C6313" w14:textId="77777777" w:rsidR="00A35295" w:rsidRDefault="00A35295" w:rsidP="007632EB">
      <w:pPr>
        <w:sectPr w:rsidR="00A35295" w:rsidSect="002978A1">
          <w:type w:val="continuous"/>
          <w:pgSz w:w="12240" w:h="15840"/>
          <w:pgMar w:top="1440" w:right="720" w:bottom="720" w:left="720" w:header="360" w:footer="360" w:gutter="0"/>
          <w:cols w:num="2" w:space="360"/>
          <w:titlePg/>
          <w:docGrid w:linePitch="299"/>
        </w:sectPr>
      </w:pPr>
    </w:p>
    <w:p w14:paraId="1181BEE0" w14:textId="77777777" w:rsidR="009664E9" w:rsidRPr="00373811" w:rsidRDefault="009664E9" w:rsidP="009664E9">
      <w:pPr>
        <w:jc w:val="left"/>
        <w:rPr>
          <w:b/>
          <w:szCs w:val="22"/>
          <w:u w:val="single"/>
        </w:rPr>
      </w:pPr>
      <w:r w:rsidRPr="00373811">
        <w:rPr>
          <w:b/>
          <w:szCs w:val="22"/>
          <w:u w:val="single"/>
        </w:rPr>
        <w:lastRenderedPageBreak/>
        <w:t>Division of Responsibilities Section</w:t>
      </w:r>
    </w:p>
    <w:p w14:paraId="39844B3A" w14:textId="77777777" w:rsidR="009664E9" w:rsidRPr="00373811" w:rsidRDefault="009664E9" w:rsidP="009664E9">
      <w:pPr>
        <w:jc w:val="left"/>
        <w:rPr>
          <w:szCs w:val="22"/>
        </w:rPr>
      </w:pPr>
    </w:p>
    <w:p w14:paraId="2346BE39" w14:textId="77777777" w:rsidR="009664E9" w:rsidRPr="00373811" w:rsidRDefault="009664E9" w:rsidP="009664E9">
      <w:pPr>
        <w:spacing w:before="36"/>
        <w:jc w:val="left"/>
        <w:rPr>
          <w:b/>
          <w:bCs/>
          <w:szCs w:val="22"/>
        </w:rPr>
      </w:pPr>
      <w:r w:rsidRPr="00373811">
        <w:rPr>
          <w:b/>
          <w:bCs/>
          <w:szCs w:val="22"/>
        </w:rPr>
        <w:t xml:space="preserve">The responsibilities of the NCI </w:t>
      </w:r>
      <w:smartTag w:uri="urn:schemas-microsoft-com:office:smarttags" w:element="PersonName">
        <w:r w:rsidRPr="00373811">
          <w:rPr>
            <w:b/>
            <w:bCs/>
            <w:szCs w:val="22"/>
          </w:rPr>
          <w:t>CIRB</w:t>
        </w:r>
      </w:smartTag>
      <w:r w:rsidRPr="00373811">
        <w:rPr>
          <w:b/>
          <w:bCs/>
          <w:szCs w:val="22"/>
        </w:rPr>
        <w:t xml:space="preserve"> are to: </w:t>
      </w:r>
    </w:p>
    <w:p w14:paraId="6BFC557D" w14:textId="77777777" w:rsidR="009664E9" w:rsidRPr="00373811" w:rsidRDefault="009664E9" w:rsidP="009664E9">
      <w:pPr>
        <w:jc w:val="left"/>
        <w:rPr>
          <w:szCs w:val="22"/>
        </w:rPr>
      </w:pPr>
    </w:p>
    <w:p w14:paraId="4A6892DF" w14:textId="77777777" w:rsidR="009664E9" w:rsidRPr="00373811" w:rsidRDefault="009664E9" w:rsidP="009664E9">
      <w:pPr>
        <w:ind w:left="720" w:hanging="720"/>
        <w:jc w:val="left"/>
        <w:rPr>
          <w:szCs w:val="22"/>
        </w:rPr>
      </w:pPr>
      <w:r w:rsidRPr="00373811">
        <w:rPr>
          <w:szCs w:val="22"/>
        </w:rPr>
        <w:t>1)</w:t>
      </w:r>
      <w:r w:rsidRPr="00373811">
        <w:rPr>
          <w:szCs w:val="22"/>
        </w:rPr>
        <w:tab/>
        <w:t>Maintain an NCI CIRB membership that satisfies the requirements of 45 CFR 46 and 21 CFR 56 and provides special expertise as needed to adequately assess all aspects of each study</w:t>
      </w:r>
      <w:r>
        <w:rPr>
          <w:szCs w:val="22"/>
        </w:rPr>
        <w:t>;</w:t>
      </w:r>
    </w:p>
    <w:p w14:paraId="28D75599" w14:textId="77777777" w:rsidR="009664E9" w:rsidRPr="00373811" w:rsidRDefault="009664E9" w:rsidP="009664E9">
      <w:pPr>
        <w:tabs>
          <w:tab w:val="left" w:pos="1080"/>
        </w:tabs>
        <w:ind w:left="720"/>
        <w:jc w:val="left"/>
        <w:rPr>
          <w:szCs w:val="22"/>
        </w:rPr>
      </w:pPr>
      <w:r w:rsidRPr="00373811">
        <w:rPr>
          <w:szCs w:val="22"/>
        </w:rPr>
        <w:t>a)</w:t>
      </w:r>
      <w:r w:rsidRPr="00373811">
        <w:rPr>
          <w:szCs w:val="22"/>
        </w:rPr>
        <w:tab/>
        <w:t xml:space="preserve">Post the roster of NCI </w:t>
      </w:r>
      <w:smartTag w:uri="urn:schemas-microsoft-com:office:smarttags" w:element="PersonName">
        <w:r w:rsidRPr="00373811">
          <w:rPr>
            <w:szCs w:val="22"/>
          </w:rPr>
          <w:t>CIRB</w:t>
        </w:r>
      </w:smartTag>
      <w:r w:rsidRPr="00373811">
        <w:rPr>
          <w:szCs w:val="22"/>
        </w:rPr>
        <w:t xml:space="preserve"> membership on the public side of the NCI </w:t>
      </w:r>
      <w:smartTag w:uri="urn:schemas-microsoft-com:office:smarttags" w:element="PersonName">
        <w:r w:rsidRPr="00373811">
          <w:rPr>
            <w:szCs w:val="22"/>
          </w:rPr>
          <w:t>CIRB</w:t>
        </w:r>
      </w:smartTag>
      <w:r w:rsidRPr="00373811">
        <w:rPr>
          <w:szCs w:val="22"/>
        </w:rPr>
        <w:t xml:space="preserve"> website</w:t>
      </w:r>
      <w:r>
        <w:rPr>
          <w:szCs w:val="22"/>
        </w:rPr>
        <w:t>;</w:t>
      </w:r>
    </w:p>
    <w:p w14:paraId="67FB873A" w14:textId="77777777" w:rsidR="009664E9" w:rsidRPr="00373811" w:rsidRDefault="009664E9" w:rsidP="009664E9">
      <w:pPr>
        <w:jc w:val="left"/>
        <w:rPr>
          <w:szCs w:val="22"/>
        </w:rPr>
      </w:pPr>
    </w:p>
    <w:p w14:paraId="377FA233" w14:textId="77777777" w:rsidR="009664E9" w:rsidRPr="00373811" w:rsidRDefault="009664E9" w:rsidP="009664E9">
      <w:pPr>
        <w:ind w:left="720" w:hanging="720"/>
        <w:jc w:val="left"/>
        <w:rPr>
          <w:szCs w:val="22"/>
        </w:rPr>
      </w:pPr>
      <w:r w:rsidRPr="00373811">
        <w:rPr>
          <w:szCs w:val="22"/>
        </w:rPr>
        <w:t>2)</w:t>
      </w:r>
      <w:r w:rsidRPr="00373811">
        <w:rPr>
          <w:szCs w:val="22"/>
        </w:rPr>
        <w:tab/>
        <w:t>Conduct initial, amendment, and continuing review of studies as well as review of any other study-specific documents submitted by the Study Chair to the NCI CIRB</w:t>
      </w:r>
      <w:r>
        <w:rPr>
          <w:szCs w:val="22"/>
        </w:rPr>
        <w:t>;</w:t>
      </w:r>
    </w:p>
    <w:p w14:paraId="367E481C" w14:textId="77777777" w:rsidR="009664E9" w:rsidRPr="00373811" w:rsidRDefault="009664E9" w:rsidP="009664E9">
      <w:pPr>
        <w:ind w:left="360" w:hanging="360"/>
        <w:jc w:val="left"/>
        <w:rPr>
          <w:szCs w:val="22"/>
        </w:rPr>
      </w:pPr>
    </w:p>
    <w:p w14:paraId="25A11BE3" w14:textId="77777777" w:rsidR="009664E9" w:rsidRPr="00373811" w:rsidRDefault="009664E9" w:rsidP="009664E9">
      <w:pPr>
        <w:ind w:left="360" w:hanging="360"/>
        <w:jc w:val="left"/>
        <w:rPr>
          <w:szCs w:val="22"/>
        </w:rPr>
      </w:pPr>
      <w:r w:rsidRPr="00373811">
        <w:rPr>
          <w:szCs w:val="22"/>
        </w:rPr>
        <w:t xml:space="preserve">3)  </w:t>
      </w:r>
      <w:r w:rsidRPr="00373811">
        <w:rPr>
          <w:szCs w:val="22"/>
        </w:rPr>
        <w:tab/>
      </w:r>
      <w:r w:rsidRPr="00373811">
        <w:rPr>
          <w:szCs w:val="22"/>
        </w:rPr>
        <w:tab/>
        <w:t xml:space="preserve">Conduct review of local context considerations as outlined in the following Worksheets: </w:t>
      </w:r>
    </w:p>
    <w:p w14:paraId="30B79268" w14:textId="77777777" w:rsidR="00D20243" w:rsidRDefault="009664E9" w:rsidP="00D20243">
      <w:pPr>
        <w:ind w:left="720"/>
      </w:pPr>
      <w:r w:rsidRPr="00373811">
        <w:rPr>
          <w:szCs w:val="22"/>
        </w:rPr>
        <w:t>a)</w:t>
      </w:r>
      <w:r w:rsidR="00D20243">
        <w:t xml:space="preserve"> Annual Signatory Institution Worksheet</w:t>
      </w:r>
      <w:r w:rsidR="00B8340B">
        <w:t>;</w:t>
      </w:r>
    </w:p>
    <w:p w14:paraId="0D786970" w14:textId="77777777" w:rsidR="00D20243" w:rsidRDefault="00D20243" w:rsidP="00D20243">
      <w:pPr>
        <w:ind w:left="720"/>
      </w:pPr>
      <w:r>
        <w:rPr>
          <w:szCs w:val="22"/>
        </w:rPr>
        <w:t>b</w:t>
      </w:r>
      <w:r w:rsidRPr="00373811">
        <w:rPr>
          <w:szCs w:val="22"/>
        </w:rPr>
        <w:t>)</w:t>
      </w:r>
      <w:r>
        <w:t xml:space="preserve"> Annual P</w:t>
      </w:r>
      <w:r w:rsidR="00B8340B">
        <w:t>rincipal Investigator</w:t>
      </w:r>
      <w:r>
        <w:t xml:space="preserve"> Worksheet</w:t>
      </w:r>
      <w:r w:rsidR="00B8340B">
        <w:t>; and,</w:t>
      </w:r>
    </w:p>
    <w:p w14:paraId="5F71B65E" w14:textId="77777777" w:rsidR="00D20243" w:rsidRDefault="00D20243" w:rsidP="00D20243">
      <w:pPr>
        <w:ind w:left="720"/>
      </w:pPr>
      <w:r>
        <w:rPr>
          <w:szCs w:val="22"/>
        </w:rPr>
        <w:t>c</w:t>
      </w:r>
      <w:r w:rsidRPr="00373811">
        <w:rPr>
          <w:szCs w:val="22"/>
        </w:rPr>
        <w:t>)</w:t>
      </w:r>
      <w:r>
        <w:t xml:space="preserve"> Study-Specific Worksheet</w:t>
      </w:r>
      <w:r w:rsidR="00B8340B">
        <w:t>;</w:t>
      </w:r>
    </w:p>
    <w:p w14:paraId="286E1555" w14:textId="77777777" w:rsidR="009664E9" w:rsidRPr="00373811" w:rsidRDefault="009664E9" w:rsidP="009664E9">
      <w:pPr>
        <w:ind w:left="360" w:hanging="360"/>
        <w:jc w:val="left"/>
        <w:rPr>
          <w:szCs w:val="22"/>
        </w:rPr>
      </w:pPr>
    </w:p>
    <w:p w14:paraId="223527E9" w14:textId="77777777" w:rsidR="009664E9" w:rsidRPr="00373811" w:rsidRDefault="009664E9" w:rsidP="009664E9">
      <w:pPr>
        <w:ind w:left="720" w:hanging="720"/>
        <w:jc w:val="left"/>
        <w:rPr>
          <w:szCs w:val="22"/>
        </w:rPr>
      </w:pPr>
      <w:r w:rsidRPr="00373811">
        <w:rPr>
          <w:szCs w:val="22"/>
        </w:rPr>
        <w:t xml:space="preserve">4) </w:t>
      </w:r>
      <w:r w:rsidRPr="00373811">
        <w:rPr>
          <w:szCs w:val="22"/>
        </w:rPr>
        <w:tab/>
        <w:t>Conduct review of potential unanticipated problems and/or serious or continuing noncompliance when the Signatory Institution or other entity reports an incident, experience, or outcome to the CIRB</w:t>
      </w:r>
      <w:r>
        <w:rPr>
          <w:szCs w:val="22"/>
        </w:rPr>
        <w:t>;</w:t>
      </w:r>
      <w:r w:rsidRPr="00373811">
        <w:rPr>
          <w:szCs w:val="22"/>
        </w:rPr>
        <w:t xml:space="preserve">  </w:t>
      </w:r>
    </w:p>
    <w:p w14:paraId="6C48DACD" w14:textId="77777777" w:rsidR="009664E9" w:rsidRPr="00373811" w:rsidRDefault="009664E9" w:rsidP="009664E9">
      <w:pPr>
        <w:ind w:left="1080" w:hanging="360"/>
        <w:jc w:val="left"/>
        <w:rPr>
          <w:szCs w:val="22"/>
        </w:rPr>
      </w:pPr>
      <w:r w:rsidRPr="00373811">
        <w:rPr>
          <w:szCs w:val="22"/>
        </w:rPr>
        <w:t>a)</w:t>
      </w:r>
      <w:r w:rsidRPr="00373811">
        <w:rPr>
          <w:szCs w:val="22"/>
        </w:rPr>
        <w:tab/>
        <w:t>This review includes reporting any unanticipated problem and/or serious or continuing noncompliance determination to OHRP, the FDA, and the Signatory Official for the NCI</w:t>
      </w:r>
      <w:r>
        <w:rPr>
          <w:szCs w:val="22"/>
        </w:rPr>
        <w:t>;</w:t>
      </w:r>
    </w:p>
    <w:p w14:paraId="41FEDD6A" w14:textId="77777777" w:rsidR="009664E9" w:rsidRPr="00373811" w:rsidRDefault="009664E9" w:rsidP="009664E9">
      <w:pPr>
        <w:ind w:left="360" w:hanging="360"/>
        <w:jc w:val="left"/>
        <w:rPr>
          <w:szCs w:val="22"/>
        </w:rPr>
      </w:pPr>
    </w:p>
    <w:p w14:paraId="6980F78F" w14:textId="77777777" w:rsidR="009664E9" w:rsidRPr="00373811" w:rsidRDefault="009664E9" w:rsidP="009664E9">
      <w:pPr>
        <w:ind w:left="720" w:hanging="720"/>
        <w:jc w:val="left"/>
        <w:rPr>
          <w:szCs w:val="22"/>
        </w:rPr>
      </w:pPr>
      <w:r w:rsidRPr="00373811">
        <w:rPr>
          <w:szCs w:val="22"/>
        </w:rPr>
        <w:t>5)</w:t>
      </w:r>
      <w:r w:rsidRPr="00373811">
        <w:rPr>
          <w:szCs w:val="22"/>
        </w:rPr>
        <w:tab/>
        <w:t>Report any suspension or termination of CIRB approval to OHRP, FDA, and the Signatory Official for the NCI</w:t>
      </w:r>
      <w:r>
        <w:rPr>
          <w:szCs w:val="22"/>
        </w:rPr>
        <w:t>;</w:t>
      </w:r>
    </w:p>
    <w:p w14:paraId="13A610CE" w14:textId="77777777" w:rsidR="009664E9" w:rsidRPr="00373811" w:rsidRDefault="009664E9" w:rsidP="009664E9">
      <w:pPr>
        <w:ind w:left="360" w:hanging="360"/>
        <w:jc w:val="left"/>
        <w:rPr>
          <w:szCs w:val="22"/>
        </w:rPr>
      </w:pPr>
    </w:p>
    <w:p w14:paraId="64DF58DE" w14:textId="77777777" w:rsidR="009664E9" w:rsidRPr="00373811" w:rsidRDefault="009664E9" w:rsidP="009664E9">
      <w:pPr>
        <w:ind w:left="720" w:hanging="720"/>
        <w:jc w:val="left"/>
        <w:rPr>
          <w:szCs w:val="22"/>
        </w:rPr>
      </w:pPr>
      <w:r w:rsidRPr="00373811">
        <w:rPr>
          <w:szCs w:val="22"/>
        </w:rPr>
        <w:t xml:space="preserve">6)  </w:t>
      </w:r>
      <w:r w:rsidRPr="00373811">
        <w:rPr>
          <w:szCs w:val="22"/>
        </w:rPr>
        <w:tab/>
        <w:t>Conduct review of individual Adverse Event Reports for studies without a Data and Safety Monitoring Board (DSMB) or equivalent monitoring body</w:t>
      </w:r>
      <w:r>
        <w:rPr>
          <w:szCs w:val="22"/>
        </w:rPr>
        <w:t>;</w:t>
      </w:r>
      <w:r w:rsidRPr="00373811">
        <w:rPr>
          <w:szCs w:val="22"/>
        </w:rPr>
        <w:t xml:space="preserve"> </w:t>
      </w:r>
    </w:p>
    <w:p w14:paraId="67613907" w14:textId="77777777" w:rsidR="009664E9" w:rsidRPr="00373811" w:rsidRDefault="009664E9" w:rsidP="009664E9">
      <w:pPr>
        <w:ind w:left="360" w:hanging="360"/>
        <w:jc w:val="left"/>
        <w:rPr>
          <w:szCs w:val="22"/>
        </w:rPr>
      </w:pPr>
    </w:p>
    <w:p w14:paraId="17D5AF77" w14:textId="77777777" w:rsidR="009664E9" w:rsidRPr="00373811" w:rsidRDefault="009664E9" w:rsidP="009664E9">
      <w:pPr>
        <w:ind w:left="720" w:hanging="720"/>
        <w:jc w:val="left"/>
        <w:rPr>
          <w:szCs w:val="22"/>
        </w:rPr>
      </w:pPr>
      <w:r w:rsidRPr="00373811">
        <w:rPr>
          <w:szCs w:val="22"/>
        </w:rPr>
        <w:t xml:space="preserve">7) </w:t>
      </w:r>
      <w:r w:rsidRPr="00373811">
        <w:rPr>
          <w:szCs w:val="22"/>
        </w:rPr>
        <w:tab/>
        <w:t xml:space="preserve">Post study-wide documents related to CIRB reviews to </w:t>
      </w:r>
      <w:r>
        <w:rPr>
          <w:szCs w:val="22"/>
        </w:rPr>
        <w:t>a</w:t>
      </w:r>
      <w:r w:rsidRPr="00373811">
        <w:rPr>
          <w:szCs w:val="22"/>
        </w:rPr>
        <w:t xml:space="preserve"> </w:t>
      </w:r>
      <w:r>
        <w:rPr>
          <w:szCs w:val="22"/>
        </w:rPr>
        <w:t>secure</w:t>
      </w:r>
      <w:r w:rsidRPr="00373811">
        <w:rPr>
          <w:szCs w:val="22"/>
        </w:rPr>
        <w:t xml:space="preserve"> website and notify research staff and institutional designees of the postings</w:t>
      </w:r>
      <w:r>
        <w:rPr>
          <w:szCs w:val="22"/>
        </w:rPr>
        <w:t>;</w:t>
      </w:r>
    </w:p>
    <w:p w14:paraId="7BB92D9C" w14:textId="77777777" w:rsidR="009664E9" w:rsidRPr="00373811" w:rsidRDefault="009664E9" w:rsidP="009664E9">
      <w:pPr>
        <w:ind w:left="720" w:hanging="360"/>
        <w:jc w:val="left"/>
        <w:rPr>
          <w:szCs w:val="22"/>
        </w:rPr>
      </w:pPr>
    </w:p>
    <w:p w14:paraId="0A17C185" w14:textId="77777777" w:rsidR="009664E9" w:rsidRPr="00373811" w:rsidRDefault="009664E9" w:rsidP="009664E9">
      <w:pPr>
        <w:ind w:left="720" w:hanging="720"/>
        <w:jc w:val="left"/>
        <w:rPr>
          <w:szCs w:val="22"/>
        </w:rPr>
      </w:pPr>
      <w:r w:rsidRPr="00373811">
        <w:rPr>
          <w:szCs w:val="22"/>
        </w:rPr>
        <w:t>8)</w:t>
      </w:r>
      <w:r w:rsidRPr="00373811">
        <w:rPr>
          <w:szCs w:val="22"/>
        </w:rPr>
        <w:tab/>
        <w:t>Provide institution-specific documents related to CIRB reviews via email to research staff and institutional designees</w:t>
      </w:r>
      <w:r>
        <w:rPr>
          <w:szCs w:val="22"/>
        </w:rPr>
        <w:t>;</w:t>
      </w:r>
    </w:p>
    <w:p w14:paraId="4C67CAEE" w14:textId="77777777" w:rsidR="009664E9" w:rsidRPr="00373811" w:rsidRDefault="009664E9" w:rsidP="009664E9">
      <w:pPr>
        <w:ind w:left="360" w:hanging="360"/>
        <w:jc w:val="left"/>
        <w:rPr>
          <w:szCs w:val="22"/>
        </w:rPr>
      </w:pPr>
    </w:p>
    <w:p w14:paraId="44E0EE78" w14:textId="77777777" w:rsidR="009664E9" w:rsidRPr="00373811" w:rsidRDefault="009664E9" w:rsidP="009664E9">
      <w:pPr>
        <w:ind w:left="720" w:hanging="720"/>
        <w:jc w:val="left"/>
        <w:rPr>
          <w:szCs w:val="22"/>
        </w:rPr>
      </w:pPr>
      <w:r w:rsidRPr="00373811">
        <w:rPr>
          <w:szCs w:val="22"/>
        </w:rPr>
        <w:t xml:space="preserve">9) </w:t>
      </w:r>
      <w:r w:rsidRPr="00373811">
        <w:rPr>
          <w:szCs w:val="22"/>
        </w:rPr>
        <w:tab/>
        <w:t>Notify the Signatory Institution immediately if there is ever a suspension or restriction of the CIRB’s authorization to review a study</w:t>
      </w:r>
      <w:r>
        <w:rPr>
          <w:szCs w:val="22"/>
        </w:rPr>
        <w:t xml:space="preserve">; </w:t>
      </w:r>
    </w:p>
    <w:p w14:paraId="04293B8D" w14:textId="77777777" w:rsidR="009664E9" w:rsidRPr="00373811" w:rsidRDefault="009664E9" w:rsidP="009664E9">
      <w:pPr>
        <w:ind w:left="360" w:hanging="360"/>
        <w:jc w:val="left"/>
        <w:rPr>
          <w:szCs w:val="22"/>
        </w:rPr>
      </w:pPr>
    </w:p>
    <w:p w14:paraId="3CDE4E6A" w14:textId="77777777" w:rsidR="009664E9" w:rsidRDefault="009664E9" w:rsidP="009664E9">
      <w:pPr>
        <w:ind w:left="360" w:hanging="360"/>
        <w:jc w:val="left"/>
        <w:rPr>
          <w:szCs w:val="22"/>
        </w:rPr>
      </w:pPr>
      <w:r w:rsidRPr="00373811">
        <w:rPr>
          <w:szCs w:val="22"/>
        </w:rPr>
        <w:t>10)</w:t>
      </w:r>
      <w:r w:rsidRPr="00373811">
        <w:rPr>
          <w:szCs w:val="22"/>
        </w:rPr>
        <w:tab/>
      </w:r>
      <w:r w:rsidRPr="00373811">
        <w:rPr>
          <w:szCs w:val="22"/>
        </w:rPr>
        <w:tab/>
        <w:t>Post the NCI CIRB Standard Operating Procedures on the public side of the CIRB website</w:t>
      </w:r>
      <w:r>
        <w:rPr>
          <w:szCs w:val="22"/>
        </w:rPr>
        <w:t>; and</w:t>
      </w:r>
    </w:p>
    <w:p w14:paraId="37730935" w14:textId="77777777" w:rsidR="009664E9" w:rsidRDefault="009664E9" w:rsidP="009664E9">
      <w:pPr>
        <w:ind w:left="360" w:hanging="360"/>
        <w:jc w:val="left"/>
        <w:rPr>
          <w:szCs w:val="22"/>
        </w:rPr>
      </w:pPr>
    </w:p>
    <w:p w14:paraId="533501C8" w14:textId="77777777" w:rsidR="009664E9" w:rsidRPr="00373811" w:rsidRDefault="009664E9" w:rsidP="009664E9">
      <w:pPr>
        <w:ind w:left="720" w:hanging="720"/>
        <w:jc w:val="left"/>
        <w:rPr>
          <w:szCs w:val="22"/>
        </w:rPr>
      </w:pPr>
      <w:r>
        <w:rPr>
          <w:szCs w:val="22"/>
        </w:rPr>
        <w:t>11)</w:t>
      </w:r>
      <w:r>
        <w:rPr>
          <w:szCs w:val="22"/>
        </w:rPr>
        <w:tab/>
        <w:t xml:space="preserve">Review investigator requests for enrolled participants to </w:t>
      </w:r>
      <w:proofErr w:type="gramStart"/>
      <w:r>
        <w:rPr>
          <w:szCs w:val="22"/>
        </w:rPr>
        <w:t>continue on</w:t>
      </w:r>
      <w:proofErr w:type="gramEnd"/>
      <w:r>
        <w:rPr>
          <w:szCs w:val="22"/>
        </w:rPr>
        <w:t xml:space="preserve"> a CIRB-approved study while incarcerated.  Conduct a convened review for enrolled participants on a study to fulfill the regulatory requirements of subpart C.</w:t>
      </w:r>
    </w:p>
    <w:p w14:paraId="33923318" w14:textId="77777777" w:rsidR="009664E9" w:rsidRPr="00373811" w:rsidRDefault="009664E9" w:rsidP="009664E9">
      <w:pPr>
        <w:ind w:left="360" w:hanging="360"/>
        <w:jc w:val="left"/>
        <w:rPr>
          <w:szCs w:val="22"/>
        </w:rPr>
      </w:pPr>
    </w:p>
    <w:p w14:paraId="0ABEE69B" w14:textId="77777777" w:rsidR="009664E9" w:rsidRPr="00373811" w:rsidRDefault="009664E9" w:rsidP="009664E9">
      <w:pPr>
        <w:spacing w:before="36"/>
        <w:jc w:val="left"/>
        <w:rPr>
          <w:b/>
          <w:bCs/>
          <w:szCs w:val="22"/>
        </w:rPr>
      </w:pPr>
      <w:r w:rsidRPr="00373811">
        <w:rPr>
          <w:b/>
          <w:bCs/>
          <w:szCs w:val="22"/>
        </w:rPr>
        <w:t xml:space="preserve">The responsibilities of the Signatory Institution are to: </w:t>
      </w:r>
    </w:p>
    <w:p w14:paraId="58A17557" w14:textId="77777777" w:rsidR="009664E9" w:rsidRPr="00373811" w:rsidRDefault="009664E9" w:rsidP="009664E9">
      <w:pPr>
        <w:spacing w:before="36"/>
        <w:jc w:val="left"/>
        <w:rPr>
          <w:b/>
          <w:bCs/>
          <w:szCs w:val="22"/>
        </w:rPr>
      </w:pPr>
    </w:p>
    <w:p w14:paraId="451F6AD0" w14:textId="77777777" w:rsidR="009664E9" w:rsidRPr="00373811" w:rsidRDefault="009664E9" w:rsidP="009664E9">
      <w:pPr>
        <w:tabs>
          <w:tab w:val="left" w:pos="360"/>
        </w:tabs>
        <w:spacing w:before="36"/>
        <w:jc w:val="left"/>
        <w:rPr>
          <w:bCs/>
          <w:szCs w:val="22"/>
        </w:rPr>
      </w:pPr>
      <w:r w:rsidRPr="00373811">
        <w:rPr>
          <w:bCs/>
          <w:szCs w:val="22"/>
        </w:rPr>
        <w:t>1)</w:t>
      </w:r>
      <w:r w:rsidRPr="00373811">
        <w:rPr>
          <w:bCs/>
          <w:szCs w:val="22"/>
        </w:rPr>
        <w:tab/>
      </w:r>
      <w:r w:rsidRPr="00373811">
        <w:rPr>
          <w:bCs/>
          <w:szCs w:val="22"/>
        </w:rPr>
        <w:tab/>
        <w:t xml:space="preserve">Comply with the NCI </w:t>
      </w:r>
      <w:smartTag w:uri="urn:schemas-microsoft-com:office:smarttags" w:element="PersonName">
        <w:r w:rsidRPr="00373811">
          <w:rPr>
            <w:bCs/>
            <w:szCs w:val="22"/>
          </w:rPr>
          <w:t>CIRB</w:t>
        </w:r>
      </w:smartTag>
      <w:r w:rsidRPr="00373811">
        <w:rPr>
          <w:bCs/>
          <w:szCs w:val="22"/>
        </w:rPr>
        <w:t>’s requirements and directives;</w:t>
      </w:r>
    </w:p>
    <w:p w14:paraId="61519017" w14:textId="77777777" w:rsidR="009664E9" w:rsidRPr="00373811" w:rsidRDefault="009664E9" w:rsidP="009664E9">
      <w:pPr>
        <w:tabs>
          <w:tab w:val="left" w:pos="360"/>
        </w:tabs>
        <w:spacing w:before="36"/>
        <w:jc w:val="left"/>
        <w:rPr>
          <w:bCs/>
          <w:szCs w:val="22"/>
        </w:rPr>
      </w:pPr>
    </w:p>
    <w:p w14:paraId="1111BD17" w14:textId="77777777" w:rsidR="009664E9" w:rsidRPr="00373811" w:rsidRDefault="009664E9" w:rsidP="009664E9">
      <w:pPr>
        <w:tabs>
          <w:tab w:val="left" w:pos="360"/>
        </w:tabs>
        <w:spacing w:before="36"/>
        <w:ind w:left="720" w:hanging="720"/>
        <w:jc w:val="left"/>
        <w:rPr>
          <w:bCs/>
          <w:szCs w:val="22"/>
        </w:rPr>
      </w:pPr>
      <w:r w:rsidRPr="00373811">
        <w:rPr>
          <w:bCs/>
          <w:szCs w:val="22"/>
        </w:rPr>
        <w:t>2)</w:t>
      </w:r>
      <w:r w:rsidRPr="00373811">
        <w:rPr>
          <w:bCs/>
          <w:szCs w:val="22"/>
        </w:rPr>
        <w:tab/>
      </w:r>
      <w:r w:rsidRPr="00373811">
        <w:rPr>
          <w:bCs/>
          <w:szCs w:val="22"/>
        </w:rPr>
        <w:tab/>
        <w:t xml:space="preserve">Report to the NCI </w:t>
      </w:r>
      <w:smartTag w:uri="urn:schemas-microsoft-com:office:smarttags" w:element="PersonName">
        <w:r w:rsidRPr="00373811">
          <w:rPr>
            <w:bCs/>
            <w:szCs w:val="22"/>
          </w:rPr>
          <w:t>CIRB</w:t>
        </w:r>
      </w:smartTag>
      <w:r w:rsidRPr="00373811">
        <w:rPr>
          <w:bCs/>
          <w:szCs w:val="22"/>
        </w:rPr>
        <w:t xml:space="preserve"> the names of any Component or Affiliate Institutions that meet the following definitions:</w:t>
      </w:r>
    </w:p>
    <w:p w14:paraId="708FE30F" w14:textId="77777777" w:rsidR="009664E9" w:rsidRPr="00373811" w:rsidRDefault="009664E9" w:rsidP="009664E9">
      <w:pPr>
        <w:tabs>
          <w:tab w:val="left" w:pos="360"/>
          <w:tab w:val="left" w:pos="1080"/>
        </w:tabs>
        <w:spacing w:before="36"/>
        <w:ind w:left="720" w:hanging="720"/>
        <w:jc w:val="left"/>
        <w:rPr>
          <w:szCs w:val="22"/>
        </w:rPr>
      </w:pPr>
      <w:r w:rsidRPr="00373811">
        <w:rPr>
          <w:bCs/>
          <w:szCs w:val="22"/>
        </w:rPr>
        <w:t xml:space="preserve"> </w:t>
      </w:r>
      <w:r w:rsidRPr="00373811">
        <w:rPr>
          <w:bCs/>
          <w:szCs w:val="22"/>
        </w:rPr>
        <w:tab/>
      </w:r>
      <w:r w:rsidRPr="00373811">
        <w:rPr>
          <w:bCs/>
          <w:szCs w:val="22"/>
        </w:rPr>
        <w:tab/>
        <w:t>a)</w:t>
      </w:r>
      <w:r w:rsidRPr="00373811">
        <w:rPr>
          <w:bCs/>
          <w:szCs w:val="22"/>
        </w:rPr>
        <w:tab/>
      </w:r>
      <w:r w:rsidRPr="00373811">
        <w:rPr>
          <w:szCs w:val="22"/>
        </w:rPr>
        <w:t xml:space="preserve">Component Institutions are defined by the NCI CIRB as meeting </w:t>
      </w:r>
      <w:proofErr w:type="gramStart"/>
      <w:r w:rsidRPr="00373811">
        <w:rPr>
          <w:szCs w:val="22"/>
        </w:rPr>
        <w:t>all of</w:t>
      </w:r>
      <w:proofErr w:type="gramEnd"/>
      <w:r w:rsidRPr="00373811">
        <w:rPr>
          <w:szCs w:val="22"/>
        </w:rPr>
        <w:t xml:space="preserve"> the following criteria:</w:t>
      </w:r>
    </w:p>
    <w:p w14:paraId="5B06B022" w14:textId="77777777" w:rsidR="009664E9" w:rsidRPr="00373811" w:rsidRDefault="009664E9" w:rsidP="009664E9">
      <w:pPr>
        <w:tabs>
          <w:tab w:val="left" w:pos="360"/>
        </w:tabs>
        <w:spacing w:before="36"/>
        <w:ind w:left="1440" w:hanging="360"/>
        <w:jc w:val="left"/>
        <w:rPr>
          <w:szCs w:val="22"/>
        </w:rPr>
      </w:pPr>
      <w:r w:rsidRPr="00373811">
        <w:rPr>
          <w:szCs w:val="22"/>
        </w:rPr>
        <w:t>•</w:t>
      </w:r>
      <w:r w:rsidRPr="00373811">
        <w:rPr>
          <w:szCs w:val="22"/>
        </w:rPr>
        <w:tab/>
        <w:t>The Component Institution operates under a different name than the Signatory Institution, but the Signatory Institution has legal authority for the Component Institution</w:t>
      </w:r>
      <w:r>
        <w:rPr>
          <w:szCs w:val="22"/>
        </w:rPr>
        <w:t>;</w:t>
      </w:r>
    </w:p>
    <w:p w14:paraId="2A9FE198" w14:textId="77777777" w:rsidR="009664E9" w:rsidRPr="00373811" w:rsidRDefault="009664E9" w:rsidP="009664E9">
      <w:pPr>
        <w:tabs>
          <w:tab w:val="left" w:pos="360"/>
        </w:tabs>
        <w:spacing w:before="36"/>
        <w:ind w:left="1440" w:hanging="360"/>
        <w:jc w:val="left"/>
        <w:rPr>
          <w:szCs w:val="22"/>
        </w:rPr>
      </w:pPr>
      <w:r w:rsidRPr="00373811">
        <w:rPr>
          <w:szCs w:val="22"/>
        </w:rPr>
        <w:t>•</w:t>
      </w:r>
      <w:r w:rsidRPr="00373811">
        <w:rPr>
          <w:szCs w:val="22"/>
        </w:rPr>
        <w:tab/>
        <w:t>The FWA number for the Component Institution is the same as the Signatory Institution</w:t>
      </w:r>
      <w:r>
        <w:rPr>
          <w:szCs w:val="22"/>
        </w:rPr>
        <w:t>;</w:t>
      </w:r>
    </w:p>
    <w:p w14:paraId="529E4482" w14:textId="77777777" w:rsidR="009664E9" w:rsidRDefault="009664E9" w:rsidP="009664E9">
      <w:pPr>
        <w:tabs>
          <w:tab w:val="left" w:pos="360"/>
        </w:tabs>
        <w:spacing w:before="36"/>
        <w:ind w:left="1440" w:hanging="360"/>
        <w:jc w:val="left"/>
        <w:rPr>
          <w:szCs w:val="22"/>
        </w:rPr>
      </w:pPr>
      <w:r w:rsidRPr="00373811">
        <w:rPr>
          <w:szCs w:val="22"/>
        </w:rPr>
        <w:t>•</w:t>
      </w:r>
      <w:r w:rsidRPr="00373811">
        <w:rPr>
          <w:szCs w:val="22"/>
        </w:rPr>
        <w:tab/>
        <w:t>The local context considerations of the Component Institution are the same as the Signatory Institution</w:t>
      </w:r>
      <w:r>
        <w:rPr>
          <w:szCs w:val="22"/>
        </w:rPr>
        <w:t>;</w:t>
      </w:r>
      <w:r w:rsidRPr="00373811">
        <w:rPr>
          <w:szCs w:val="22"/>
        </w:rPr>
        <w:t xml:space="preserve">  </w:t>
      </w:r>
    </w:p>
    <w:p w14:paraId="1CB70339" w14:textId="77777777" w:rsidR="009664E9" w:rsidRPr="002D423B" w:rsidRDefault="009664E9" w:rsidP="009664E9">
      <w:pPr>
        <w:tabs>
          <w:tab w:val="left" w:pos="360"/>
        </w:tabs>
        <w:spacing w:before="36"/>
        <w:ind w:left="1440" w:hanging="360"/>
        <w:jc w:val="left"/>
        <w:rPr>
          <w:szCs w:val="22"/>
        </w:rPr>
      </w:pPr>
    </w:p>
    <w:p w14:paraId="34036CF0" w14:textId="77777777" w:rsidR="009664E9" w:rsidRPr="00373811" w:rsidRDefault="009664E9" w:rsidP="009664E9">
      <w:pPr>
        <w:tabs>
          <w:tab w:val="left" w:pos="360"/>
        </w:tabs>
        <w:spacing w:before="36"/>
        <w:ind w:left="1440" w:hanging="360"/>
        <w:jc w:val="left"/>
        <w:rPr>
          <w:szCs w:val="22"/>
        </w:rPr>
      </w:pPr>
      <w:r w:rsidRPr="00373811">
        <w:rPr>
          <w:szCs w:val="22"/>
        </w:rPr>
        <w:t>•</w:t>
      </w:r>
      <w:r w:rsidRPr="00373811">
        <w:rPr>
          <w:szCs w:val="22"/>
        </w:rPr>
        <w:tab/>
        <w:t>The boilerplate language and institutional requirements of the Component Institution are the same as the Signatory Institution</w:t>
      </w:r>
      <w:r>
        <w:rPr>
          <w:szCs w:val="22"/>
        </w:rPr>
        <w:t>;</w:t>
      </w:r>
      <w:r w:rsidRPr="00373811">
        <w:rPr>
          <w:szCs w:val="22"/>
        </w:rPr>
        <w:t xml:space="preserve"> </w:t>
      </w:r>
      <w:r>
        <w:rPr>
          <w:szCs w:val="22"/>
        </w:rPr>
        <w:t>and</w:t>
      </w:r>
      <w:r w:rsidRPr="00373811">
        <w:rPr>
          <w:szCs w:val="22"/>
        </w:rPr>
        <w:t xml:space="preserve"> </w:t>
      </w:r>
    </w:p>
    <w:p w14:paraId="0276F4C1" w14:textId="77777777" w:rsidR="009664E9" w:rsidRPr="00373811" w:rsidRDefault="009664E9" w:rsidP="009664E9">
      <w:pPr>
        <w:tabs>
          <w:tab w:val="left" w:pos="360"/>
        </w:tabs>
        <w:spacing w:before="36"/>
        <w:ind w:left="1440" w:hanging="360"/>
        <w:jc w:val="left"/>
        <w:rPr>
          <w:bCs/>
          <w:szCs w:val="22"/>
        </w:rPr>
      </w:pPr>
      <w:r w:rsidRPr="00373811">
        <w:rPr>
          <w:szCs w:val="22"/>
        </w:rPr>
        <w:t>•</w:t>
      </w:r>
      <w:r w:rsidRPr="00373811">
        <w:rPr>
          <w:szCs w:val="22"/>
        </w:rPr>
        <w:tab/>
        <w:t>The conduct of research at the Component Institution is monitored by the same office as the Signatory Institution</w:t>
      </w:r>
      <w:r>
        <w:rPr>
          <w:szCs w:val="22"/>
        </w:rPr>
        <w:t>;</w:t>
      </w:r>
      <w:r w:rsidRPr="00373811">
        <w:rPr>
          <w:bCs/>
          <w:szCs w:val="22"/>
        </w:rPr>
        <w:t xml:space="preserve"> </w:t>
      </w:r>
    </w:p>
    <w:p w14:paraId="2898411E" w14:textId="77777777" w:rsidR="009664E9" w:rsidRPr="00373811" w:rsidRDefault="009664E9" w:rsidP="009664E9">
      <w:pPr>
        <w:tabs>
          <w:tab w:val="left" w:pos="360"/>
          <w:tab w:val="left" w:pos="1080"/>
        </w:tabs>
        <w:spacing w:before="36"/>
        <w:ind w:left="720" w:hanging="720"/>
        <w:jc w:val="left"/>
        <w:rPr>
          <w:szCs w:val="22"/>
        </w:rPr>
      </w:pPr>
      <w:r w:rsidRPr="00373811">
        <w:rPr>
          <w:bCs/>
          <w:szCs w:val="22"/>
        </w:rPr>
        <w:tab/>
      </w:r>
      <w:r w:rsidRPr="00373811">
        <w:rPr>
          <w:bCs/>
          <w:szCs w:val="22"/>
        </w:rPr>
        <w:tab/>
        <w:t>b)</w:t>
      </w:r>
      <w:r w:rsidRPr="00373811">
        <w:rPr>
          <w:bCs/>
          <w:szCs w:val="22"/>
        </w:rPr>
        <w:tab/>
      </w:r>
      <w:r w:rsidRPr="00373811">
        <w:rPr>
          <w:szCs w:val="22"/>
        </w:rPr>
        <w:t xml:space="preserve">Affiliate Institutions are defined by the NCI CIRB as meeting </w:t>
      </w:r>
      <w:proofErr w:type="gramStart"/>
      <w:r w:rsidRPr="00373811">
        <w:rPr>
          <w:szCs w:val="22"/>
        </w:rPr>
        <w:t>all of</w:t>
      </w:r>
      <w:proofErr w:type="gramEnd"/>
      <w:r w:rsidRPr="00373811">
        <w:rPr>
          <w:szCs w:val="22"/>
        </w:rPr>
        <w:t xml:space="preserve"> the following criteria:</w:t>
      </w:r>
    </w:p>
    <w:p w14:paraId="7406EDCB" w14:textId="77777777" w:rsidR="009664E9" w:rsidRPr="00373811" w:rsidRDefault="009664E9" w:rsidP="009664E9">
      <w:pPr>
        <w:tabs>
          <w:tab w:val="left" w:pos="360"/>
        </w:tabs>
        <w:spacing w:before="36"/>
        <w:ind w:left="1440" w:hanging="360"/>
        <w:jc w:val="left"/>
        <w:rPr>
          <w:szCs w:val="22"/>
        </w:rPr>
      </w:pPr>
      <w:r w:rsidRPr="00373811">
        <w:rPr>
          <w:szCs w:val="22"/>
        </w:rPr>
        <w:t>•</w:t>
      </w:r>
      <w:r w:rsidRPr="00373811">
        <w:rPr>
          <w:szCs w:val="22"/>
        </w:rPr>
        <w:tab/>
        <w:t>The local context considerations of the Affiliate Institution are the same as the Signatory Institution</w:t>
      </w:r>
      <w:r>
        <w:rPr>
          <w:szCs w:val="22"/>
        </w:rPr>
        <w:t>;</w:t>
      </w:r>
    </w:p>
    <w:p w14:paraId="48DD8A0B" w14:textId="77777777" w:rsidR="009664E9" w:rsidRPr="00373811" w:rsidRDefault="009664E9" w:rsidP="009664E9">
      <w:pPr>
        <w:tabs>
          <w:tab w:val="left" w:pos="360"/>
        </w:tabs>
        <w:spacing w:before="36"/>
        <w:ind w:left="1440" w:hanging="360"/>
        <w:jc w:val="left"/>
        <w:rPr>
          <w:szCs w:val="22"/>
        </w:rPr>
      </w:pPr>
      <w:r w:rsidRPr="00373811">
        <w:rPr>
          <w:szCs w:val="22"/>
        </w:rPr>
        <w:t>•</w:t>
      </w:r>
      <w:r w:rsidRPr="00373811">
        <w:rPr>
          <w:szCs w:val="22"/>
        </w:rPr>
        <w:tab/>
        <w:t>The boilerplate language and institutional requirements of the Affiliate Institution are the same as the Signatory Institution</w:t>
      </w:r>
      <w:r>
        <w:rPr>
          <w:szCs w:val="22"/>
        </w:rPr>
        <w:t>; and</w:t>
      </w:r>
    </w:p>
    <w:p w14:paraId="7605A73A" w14:textId="77777777" w:rsidR="009664E9" w:rsidRPr="00373811" w:rsidRDefault="009664E9" w:rsidP="009664E9">
      <w:pPr>
        <w:tabs>
          <w:tab w:val="left" w:pos="360"/>
        </w:tabs>
        <w:spacing w:before="36" w:line="240" w:lineRule="auto"/>
        <w:ind w:left="1440" w:hanging="360"/>
        <w:jc w:val="left"/>
        <w:rPr>
          <w:bCs/>
          <w:szCs w:val="22"/>
        </w:rPr>
      </w:pPr>
      <w:r w:rsidRPr="00373811">
        <w:rPr>
          <w:szCs w:val="22"/>
        </w:rPr>
        <w:t>•</w:t>
      </w:r>
      <w:r w:rsidRPr="00373811">
        <w:rPr>
          <w:szCs w:val="22"/>
        </w:rPr>
        <w:tab/>
        <w:t>The conduct of research at the Affiliate Institution is monitored by the same office as the Signatory Institution</w:t>
      </w:r>
      <w:r>
        <w:rPr>
          <w:szCs w:val="22"/>
        </w:rPr>
        <w:t>;</w:t>
      </w:r>
      <w:r w:rsidRPr="00373811">
        <w:rPr>
          <w:szCs w:val="22"/>
        </w:rPr>
        <w:t xml:space="preserve">  </w:t>
      </w:r>
    </w:p>
    <w:p w14:paraId="51ED571A" w14:textId="77777777" w:rsidR="009664E9" w:rsidRPr="00373811" w:rsidRDefault="009664E9" w:rsidP="009664E9">
      <w:pPr>
        <w:spacing w:line="240" w:lineRule="auto"/>
        <w:ind w:left="360" w:hanging="360"/>
        <w:jc w:val="left"/>
        <w:rPr>
          <w:szCs w:val="22"/>
        </w:rPr>
      </w:pPr>
    </w:p>
    <w:p w14:paraId="1933642D" w14:textId="77777777" w:rsidR="009664E9" w:rsidRPr="00373811" w:rsidRDefault="009664E9" w:rsidP="009664E9">
      <w:pPr>
        <w:spacing w:before="36"/>
        <w:ind w:left="720" w:hanging="720"/>
        <w:jc w:val="left"/>
        <w:rPr>
          <w:szCs w:val="22"/>
        </w:rPr>
      </w:pPr>
      <w:r w:rsidRPr="00373811">
        <w:rPr>
          <w:szCs w:val="22"/>
        </w:rPr>
        <w:t xml:space="preserve">3) </w:t>
      </w:r>
      <w:r w:rsidRPr="00373811">
        <w:rPr>
          <w:szCs w:val="22"/>
        </w:rPr>
        <w:tab/>
        <w:t>Ensure the safe and appropriate performance of the research at the Signatory Institution and at all Component and Affiliate</w:t>
      </w:r>
      <w:r>
        <w:rPr>
          <w:szCs w:val="22"/>
        </w:rPr>
        <w:t xml:space="preserve"> Institutions</w:t>
      </w:r>
      <w:r w:rsidRPr="00373811">
        <w:rPr>
          <w:szCs w:val="22"/>
        </w:rPr>
        <w:t>. This includes, but is not limited to:</w:t>
      </w:r>
    </w:p>
    <w:p w14:paraId="6396E31E" w14:textId="77777777" w:rsidR="009664E9" w:rsidRPr="00373811" w:rsidRDefault="009664E9" w:rsidP="009664E9">
      <w:pPr>
        <w:spacing w:before="36"/>
        <w:ind w:left="1080" w:hanging="360"/>
        <w:jc w:val="left"/>
        <w:rPr>
          <w:szCs w:val="22"/>
        </w:rPr>
      </w:pPr>
      <w:r w:rsidRPr="00373811">
        <w:rPr>
          <w:szCs w:val="22"/>
        </w:rPr>
        <w:t>a)</w:t>
      </w:r>
      <w:r w:rsidRPr="00373811">
        <w:rPr>
          <w:szCs w:val="22"/>
        </w:rPr>
        <w:tab/>
        <w:t>Ensuring the initial and ongoing qualifications of investigators and research staff</w:t>
      </w:r>
      <w:r>
        <w:rPr>
          <w:szCs w:val="22"/>
        </w:rPr>
        <w:t>;</w:t>
      </w:r>
    </w:p>
    <w:p w14:paraId="2E93EEC2" w14:textId="77777777" w:rsidR="009664E9" w:rsidRPr="00373811" w:rsidRDefault="009664E9" w:rsidP="009664E9">
      <w:pPr>
        <w:spacing w:before="36"/>
        <w:ind w:left="1080" w:hanging="360"/>
        <w:jc w:val="left"/>
        <w:rPr>
          <w:szCs w:val="22"/>
        </w:rPr>
      </w:pPr>
      <w:r w:rsidRPr="00373811">
        <w:rPr>
          <w:szCs w:val="22"/>
        </w:rPr>
        <w:t>b)</w:t>
      </w:r>
      <w:r w:rsidRPr="00373811">
        <w:rPr>
          <w:szCs w:val="22"/>
        </w:rPr>
        <w:tab/>
        <w:t>Overseeing the conduct of the research</w:t>
      </w:r>
      <w:r>
        <w:rPr>
          <w:szCs w:val="22"/>
        </w:rPr>
        <w:t>;</w:t>
      </w:r>
    </w:p>
    <w:p w14:paraId="7C3B61CA" w14:textId="77777777" w:rsidR="009664E9" w:rsidRPr="00373811" w:rsidRDefault="009664E9" w:rsidP="009664E9">
      <w:pPr>
        <w:spacing w:before="36"/>
        <w:ind w:left="1080" w:hanging="360"/>
        <w:jc w:val="left"/>
        <w:rPr>
          <w:szCs w:val="22"/>
        </w:rPr>
      </w:pPr>
      <w:r w:rsidRPr="00373811">
        <w:rPr>
          <w:szCs w:val="22"/>
        </w:rPr>
        <w:t>c)</w:t>
      </w:r>
      <w:r w:rsidRPr="00373811">
        <w:rPr>
          <w:szCs w:val="22"/>
        </w:rPr>
        <w:tab/>
        <w:t>Monitoring protocol compliance</w:t>
      </w:r>
      <w:r>
        <w:rPr>
          <w:szCs w:val="22"/>
        </w:rPr>
        <w:t>;</w:t>
      </w:r>
      <w:r w:rsidRPr="00373811">
        <w:rPr>
          <w:szCs w:val="22"/>
        </w:rPr>
        <w:t xml:space="preserve"> </w:t>
      </w:r>
    </w:p>
    <w:p w14:paraId="0D237002" w14:textId="77777777" w:rsidR="009664E9" w:rsidRPr="00373811" w:rsidRDefault="009664E9" w:rsidP="009664E9">
      <w:pPr>
        <w:spacing w:before="36"/>
        <w:ind w:left="1080" w:hanging="360"/>
        <w:jc w:val="left"/>
        <w:rPr>
          <w:szCs w:val="22"/>
        </w:rPr>
      </w:pPr>
      <w:r w:rsidRPr="00373811">
        <w:rPr>
          <w:szCs w:val="22"/>
        </w:rPr>
        <w:t>d)</w:t>
      </w:r>
      <w:r w:rsidRPr="00373811">
        <w:rPr>
          <w:szCs w:val="22"/>
        </w:rPr>
        <w:tab/>
        <w:t>Maintaining compliance with state, local, or institutional requirements related to the protection of human subjects</w:t>
      </w:r>
      <w:r>
        <w:rPr>
          <w:szCs w:val="22"/>
        </w:rPr>
        <w:t>;</w:t>
      </w:r>
    </w:p>
    <w:p w14:paraId="238CA650" w14:textId="77777777" w:rsidR="009664E9" w:rsidRPr="00373811" w:rsidRDefault="009664E9" w:rsidP="009664E9">
      <w:pPr>
        <w:spacing w:before="36"/>
        <w:ind w:left="1080" w:hanging="360"/>
        <w:jc w:val="left"/>
        <w:rPr>
          <w:szCs w:val="22"/>
        </w:rPr>
      </w:pPr>
      <w:r w:rsidRPr="00373811">
        <w:rPr>
          <w:szCs w:val="22"/>
        </w:rPr>
        <w:t>e)</w:t>
      </w:r>
      <w:r w:rsidRPr="00373811">
        <w:rPr>
          <w:szCs w:val="22"/>
        </w:rPr>
        <w:tab/>
        <w:t>Providing a mechanism to receive and address concerns from local study participants and others about the conduct of the research</w:t>
      </w:r>
      <w:r>
        <w:rPr>
          <w:szCs w:val="22"/>
        </w:rPr>
        <w:t>; and</w:t>
      </w:r>
    </w:p>
    <w:p w14:paraId="65D51DA2" w14:textId="77777777" w:rsidR="009664E9" w:rsidRPr="00373811" w:rsidRDefault="009664E9" w:rsidP="009664E9">
      <w:pPr>
        <w:spacing w:before="36"/>
        <w:ind w:left="1080" w:hanging="360"/>
        <w:jc w:val="left"/>
        <w:rPr>
          <w:szCs w:val="22"/>
        </w:rPr>
      </w:pPr>
      <w:r w:rsidRPr="00373811">
        <w:rPr>
          <w:szCs w:val="22"/>
        </w:rPr>
        <w:t>f)</w:t>
      </w:r>
      <w:r w:rsidRPr="00373811">
        <w:rPr>
          <w:szCs w:val="22"/>
        </w:rPr>
        <w:tab/>
        <w:t xml:space="preserve">Investigating, managing, and providing notification to the NCI </w:t>
      </w:r>
      <w:smartTag w:uri="urn:schemas-microsoft-com:office:smarttags" w:element="PersonName">
        <w:r w:rsidRPr="00373811">
          <w:rPr>
            <w:szCs w:val="22"/>
          </w:rPr>
          <w:t>CIRB</w:t>
        </w:r>
      </w:smartTag>
      <w:r w:rsidRPr="00373811">
        <w:rPr>
          <w:szCs w:val="22"/>
        </w:rPr>
        <w:t xml:space="preserve"> of any study-specific incidence, experience, or outcome that seems to rise to the level of an unanticipated problem and/or serious or continuing noncompliance.  When notifying the NCI </w:t>
      </w:r>
      <w:smartTag w:uri="urn:schemas-microsoft-com:office:smarttags" w:element="PersonName">
        <w:r w:rsidRPr="00373811">
          <w:rPr>
            <w:szCs w:val="22"/>
          </w:rPr>
          <w:t>CIRB</w:t>
        </w:r>
      </w:smartTag>
      <w:r w:rsidRPr="00373811">
        <w:rPr>
          <w:szCs w:val="22"/>
        </w:rPr>
        <w:t xml:space="preserve"> of a potential unanticipated problem and/or serious or continuing noncompliance, the institution must provide a plan to manage the incident, experience, or outcome, including measures to prevent similar occurrences</w:t>
      </w:r>
      <w:r>
        <w:rPr>
          <w:szCs w:val="22"/>
        </w:rPr>
        <w:t>;</w:t>
      </w:r>
    </w:p>
    <w:p w14:paraId="3BDEB023" w14:textId="77777777" w:rsidR="009664E9" w:rsidRPr="00373811" w:rsidRDefault="009664E9" w:rsidP="009664E9">
      <w:pPr>
        <w:spacing w:line="240" w:lineRule="auto"/>
        <w:ind w:left="360" w:hanging="360"/>
        <w:jc w:val="left"/>
        <w:rPr>
          <w:szCs w:val="22"/>
        </w:rPr>
      </w:pPr>
      <w:r w:rsidRPr="00373811">
        <w:rPr>
          <w:szCs w:val="22"/>
        </w:rPr>
        <w:tab/>
      </w:r>
    </w:p>
    <w:p w14:paraId="6917F1D9" w14:textId="77777777" w:rsidR="009664E9" w:rsidRPr="00373811" w:rsidRDefault="009664E9" w:rsidP="009664E9">
      <w:pPr>
        <w:spacing w:line="240" w:lineRule="auto"/>
        <w:ind w:left="720"/>
        <w:jc w:val="left"/>
        <w:rPr>
          <w:color w:val="000000"/>
          <w:szCs w:val="22"/>
        </w:rPr>
      </w:pPr>
      <w:r w:rsidRPr="00373811">
        <w:rPr>
          <w:color w:val="000000"/>
          <w:szCs w:val="22"/>
        </w:rPr>
        <w:t xml:space="preserve">NOTE:  As part of ensuring safe and appropriate performance of research the Signatory Institution has the authority to observe any aspect of the research process including observing the consent process.  </w:t>
      </w:r>
      <w:r w:rsidRPr="00373811">
        <w:rPr>
          <w:szCs w:val="22"/>
        </w:rPr>
        <w:t xml:space="preserve">The </w:t>
      </w:r>
      <w:smartTag w:uri="urn:schemas-microsoft-com:office:smarttags" w:element="PersonName">
        <w:r w:rsidRPr="00373811">
          <w:rPr>
            <w:szCs w:val="22"/>
          </w:rPr>
          <w:t>CIRB</w:t>
        </w:r>
      </w:smartTag>
      <w:r w:rsidRPr="00373811">
        <w:rPr>
          <w:szCs w:val="22"/>
        </w:rPr>
        <w:t xml:space="preserve"> retains the authority to direct this to be done when necessary.</w:t>
      </w:r>
    </w:p>
    <w:p w14:paraId="56A60871" w14:textId="77777777" w:rsidR="009664E9" w:rsidRPr="00373811" w:rsidRDefault="009664E9" w:rsidP="009664E9">
      <w:pPr>
        <w:spacing w:line="240" w:lineRule="auto"/>
        <w:ind w:left="360" w:hanging="360"/>
        <w:jc w:val="left"/>
        <w:rPr>
          <w:color w:val="000000"/>
          <w:szCs w:val="22"/>
        </w:rPr>
      </w:pPr>
    </w:p>
    <w:p w14:paraId="3A9EC57F" w14:textId="77777777" w:rsidR="009664E9" w:rsidRPr="00373811" w:rsidRDefault="009664E9" w:rsidP="009664E9">
      <w:pPr>
        <w:spacing w:before="36"/>
        <w:ind w:left="720" w:hanging="720"/>
        <w:jc w:val="left"/>
        <w:rPr>
          <w:szCs w:val="22"/>
        </w:rPr>
      </w:pPr>
      <w:r w:rsidRPr="00373811">
        <w:rPr>
          <w:szCs w:val="22"/>
        </w:rPr>
        <w:t xml:space="preserve">4) </w:t>
      </w:r>
      <w:r w:rsidRPr="00373811">
        <w:rPr>
          <w:szCs w:val="22"/>
        </w:rPr>
        <w:tab/>
        <w:t xml:space="preserve">Provide updates in a timely manner to the NCI </w:t>
      </w:r>
      <w:smartTag w:uri="urn:schemas-microsoft-com:office:smarttags" w:element="PersonName">
        <w:r w:rsidRPr="00373811">
          <w:rPr>
            <w:szCs w:val="22"/>
          </w:rPr>
          <w:t>CIRB</w:t>
        </w:r>
      </w:smartTag>
      <w:r w:rsidRPr="00373811">
        <w:rPr>
          <w:szCs w:val="22"/>
        </w:rPr>
        <w:t xml:space="preserve"> whenever a Signatory Institution Principal Investigator is replaced.  The CIRB requires submission and approval of the Annual Principal Investigator Worksheet prior to finalizing the replacement Principal Investigator</w:t>
      </w:r>
      <w:r>
        <w:rPr>
          <w:szCs w:val="22"/>
        </w:rPr>
        <w:t>;</w:t>
      </w:r>
    </w:p>
    <w:p w14:paraId="780B68EF" w14:textId="77777777" w:rsidR="009664E9" w:rsidRPr="00373811" w:rsidRDefault="009664E9" w:rsidP="009664E9">
      <w:pPr>
        <w:ind w:left="360" w:hanging="360"/>
        <w:jc w:val="left"/>
        <w:rPr>
          <w:szCs w:val="22"/>
        </w:rPr>
      </w:pPr>
    </w:p>
    <w:p w14:paraId="68C583D2" w14:textId="77777777" w:rsidR="009664E9" w:rsidRPr="00373811" w:rsidRDefault="009664E9" w:rsidP="009664E9">
      <w:pPr>
        <w:ind w:left="720" w:hanging="720"/>
        <w:jc w:val="left"/>
        <w:rPr>
          <w:szCs w:val="22"/>
        </w:rPr>
      </w:pPr>
      <w:r w:rsidRPr="00373811">
        <w:rPr>
          <w:szCs w:val="22"/>
        </w:rPr>
        <w:t>5)</w:t>
      </w:r>
      <w:r w:rsidRPr="00373811">
        <w:rPr>
          <w:szCs w:val="22"/>
        </w:rPr>
        <w:tab/>
        <w:t xml:space="preserve">Notify the NCI </w:t>
      </w:r>
      <w:smartTag w:uri="urn:schemas-microsoft-com:office:smarttags" w:element="PersonName">
        <w:r w:rsidRPr="00373811">
          <w:rPr>
            <w:szCs w:val="22"/>
          </w:rPr>
          <w:t>CIRB</w:t>
        </w:r>
      </w:smartTag>
      <w:r w:rsidRPr="00373811">
        <w:rPr>
          <w:szCs w:val="22"/>
        </w:rPr>
        <w:t xml:space="preserve"> when a regulatory deficiency has been cited on an audit that occurred during the time that the NCI </w:t>
      </w:r>
      <w:smartTag w:uri="urn:schemas-microsoft-com:office:smarttags" w:element="PersonName">
        <w:r w:rsidRPr="00373811">
          <w:rPr>
            <w:szCs w:val="22"/>
          </w:rPr>
          <w:t>CIRB</w:t>
        </w:r>
      </w:smartTag>
      <w:r w:rsidRPr="00373811">
        <w:rPr>
          <w:szCs w:val="22"/>
        </w:rPr>
        <w:t xml:space="preserve"> was responsible for study review</w:t>
      </w:r>
      <w:r>
        <w:rPr>
          <w:szCs w:val="22"/>
        </w:rPr>
        <w:t>;</w:t>
      </w:r>
    </w:p>
    <w:p w14:paraId="7C5EF7D0" w14:textId="77777777" w:rsidR="009664E9" w:rsidRPr="00373811" w:rsidRDefault="009664E9" w:rsidP="009664E9">
      <w:pPr>
        <w:spacing w:before="36"/>
        <w:ind w:left="360" w:hanging="360"/>
        <w:jc w:val="left"/>
        <w:rPr>
          <w:szCs w:val="22"/>
        </w:rPr>
      </w:pPr>
    </w:p>
    <w:p w14:paraId="6255CF4F" w14:textId="77777777" w:rsidR="009664E9" w:rsidRPr="00373811" w:rsidRDefault="009664E9" w:rsidP="009664E9">
      <w:pPr>
        <w:spacing w:before="36"/>
        <w:ind w:left="720" w:hanging="720"/>
        <w:jc w:val="left"/>
        <w:rPr>
          <w:szCs w:val="22"/>
        </w:rPr>
      </w:pPr>
      <w:r w:rsidRPr="00373811">
        <w:rPr>
          <w:szCs w:val="22"/>
        </w:rPr>
        <w:t xml:space="preserve">6) </w:t>
      </w:r>
      <w:r w:rsidRPr="00373811">
        <w:rPr>
          <w:szCs w:val="22"/>
        </w:rPr>
        <w:tab/>
        <w:t xml:space="preserve">Complete and submit the Annual </w:t>
      </w:r>
      <w:r>
        <w:rPr>
          <w:szCs w:val="22"/>
        </w:rPr>
        <w:t xml:space="preserve">Signatory </w:t>
      </w:r>
      <w:r w:rsidRPr="00373811">
        <w:rPr>
          <w:szCs w:val="22"/>
        </w:rPr>
        <w:t>Institution Worksheet, the Annual Investigator Worksheet, and any other worksheets/forms required by the NCI CIRB for participation</w:t>
      </w:r>
      <w:r>
        <w:rPr>
          <w:szCs w:val="22"/>
        </w:rPr>
        <w:t>;</w:t>
      </w:r>
      <w:r w:rsidRPr="00373811">
        <w:rPr>
          <w:szCs w:val="22"/>
        </w:rPr>
        <w:t xml:space="preserve"> </w:t>
      </w:r>
    </w:p>
    <w:p w14:paraId="10FF0782" w14:textId="77777777" w:rsidR="009664E9" w:rsidRPr="00373811" w:rsidRDefault="009664E9" w:rsidP="009664E9">
      <w:pPr>
        <w:spacing w:before="36"/>
        <w:ind w:left="720" w:hanging="720"/>
        <w:jc w:val="left"/>
        <w:rPr>
          <w:szCs w:val="22"/>
        </w:rPr>
      </w:pPr>
    </w:p>
    <w:p w14:paraId="22CFB8BB" w14:textId="77777777" w:rsidR="009664E9" w:rsidRPr="00373811" w:rsidRDefault="009664E9" w:rsidP="009664E9">
      <w:pPr>
        <w:spacing w:before="36"/>
        <w:ind w:left="720" w:hanging="720"/>
        <w:jc w:val="left"/>
        <w:rPr>
          <w:szCs w:val="22"/>
        </w:rPr>
      </w:pPr>
      <w:r w:rsidRPr="00373811">
        <w:rPr>
          <w:szCs w:val="22"/>
        </w:rPr>
        <w:t xml:space="preserve">7)  </w:t>
      </w:r>
      <w:r w:rsidRPr="00373811">
        <w:rPr>
          <w:szCs w:val="22"/>
        </w:rPr>
        <w:tab/>
      </w:r>
      <w:r>
        <w:rPr>
          <w:szCs w:val="22"/>
        </w:rPr>
        <w:t xml:space="preserve">Have </w:t>
      </w:r>
      <w:r w:rsidRPr="00373811">
        <w:rPr>
          <w:szCs w:val="22"/>
        </w:rPr>
        <w:t>CIRB-approved Principal Investigator complete and submit the Study-Specific Worksheet to open a study</w:t>
      </w:r>
      <w:r>
        <w:rPr>
          <w:szCs w:val="22"/>
        </w:rPr>
        <w:t>;</w:t>
      </w:r>
      <w:r w:rsidRPr="00373811">
        <w:rPr>
          <w:szCs w:val="22"/>
        </w:rPr>
        <w:t xml:space="preserve"> </w:t>
      </w:r>
    </w:p>
    <w:p w14:paraId="15EEA1BF" w14:textId="77777777" w:rsidR="009664E9" w:rsidRPr="00373811" w:rsidRDefault="009664E9" w:rsidP="009664E9">
      <w:pPr>
        <w:jc w:val="left"/>
        <w:rPr>
          <w:szCs w:val="22"/>
        </w:rPr>
      </w:pPr>
    </w:p>
    <w:p w14:paraId="7EBFDE9F" w14:textId="77777777" w:rsidR="009664E9" w:rsidRPr="00373811" w:rsidRDefault="009664E9" w:rsidP="009664E9">
      <w:pPr>
        <w:widowControl w:val="0"/>
        <w:autoSpaceDE w:val="0"/>
        <w:autoSpaceDN w:val="0"/>
        <w:spacing w:line="240" w:lineRule="auto"/>
        <w:ind w:left="720" w:hanging="720"/>
        <w:jc w:val="left"/>
        <w:rPr>
          <w:szCs w:val="22"/>
        </w:rPr>
      </w:pPr>
      <w:r w:rsidRPr="00373811">
        <w:rPr>
          <w:szCs w:val="22"/>
        </w:rPr>
        <w:t xml:space="preserve">8)   </w:t>
      </w:r>
      <w:r w:rsidRPr="00373811">
        <w:rPr>
          <w:szCs w:val="22"/>
        </w:rPr>
        <w:tab/>
        <w:t xml:space="preserve">Incorporate NCI </w:t>
      </w:r>
      <w:smartTag w:uri="urn:schemas-microsoft-com:office:smarttags" w:element="PersonName">
        <w:r w:rsidRPr="00373811">
          <w:rPr>
            <w:szCs w:val="22"/>
          </w:rPr>
          <w:t>CIRB</w:t>
        </w:r>
      </w:smartTag>
      <w:r w:rsidRPr="00373811">
        <w:rPr>
          <w:szCs w:val="22"/>
        </w:rPr>
        <w:t>-approved boilerplate language into the NCI CIRB-approved model consent form to create the consent form to use for a specific study</w:t>
      </w:r>
      <w:r>
        <w:rPr>
          <w:szCs w:val="22"/>
        </w:rPr>
        <w:t>:</w:t>
      </w:r>
    </w:p>
    <w:p w14:paraId="21CC697B" w14:textId="77777777" w:rsidR="009664E9" w:rsidRPr="00373811" w:rsidRDefault="009664E9" w:rsidP="009664E9">
      <w:pPr>
        <w:ind w:left="1080" w:hanging="360"/>
        <w:rPr>
          <w:szCs w:val="22"/>
        </w:rPr>
      </w:pPr>
      <w:r w:rsidRPr="00373811">
        <w:rPr>
          <w:szCs w:val="22"/>
        </w:rPr>
        <w:t>a)</w:t>
      </w:r>
      <w:r w:rsidRPr="00373811">
        <w:rPr>
          <w:szCs w:val="22"/>
        </w:rPr>
        <w:tab/>
        <w:t>Make no</w:t>
      </w:r>
      <w:r>
        <w:rPr>
          <w:szCs w:val="22"/>
        </w:rPr>
        <w:t xml:space="preserve"> </w:t>
      </w:r>
      <w:r w:rsidRPr="00373811">
        <w:rPr>
          <w:szCs w:val="22"/>
        </w:rPr>
        <w:t xml:space="preserve">language changes to the consent form with the exception of NCI </w:t>
      </w:r>
      <w:smartTag w:uri="urn:schemas-microsoft-com:office:smarttags" w:element="PersonName">
        <w:r w:rsidRPr="00373811">
          <w:rPr>
            <w:szCs w:val="22"/>
          </w:rPr>
          <w:t>CIRB</w:t>
        </w:r>
      </w:smartTag>
      <w:r w:rsidRPr="00373811">
        <w:rPr>
          <w:szCs w:val="22"/>
        </w:rPr>
        <w:t xml:space="preserve">-approved boilerplate </w:t>
      </w:r>
      <w:proofErr w:type="gramStart"/>
      <w:r w:rsidRPr="00373811">
        <w:rPr>
          <w:szCs w:val="22"/>
        </w:rPr>
        <w:t>language</w:t>
      </w:r>
      <w:r>
        <w:rPr>
          <w:szCs w:val="22"/>
        </w:rPr>
        <w:t>;</w:t>
      </w:r>
      <w:proofErr w:type="gramEnd"/>
    </w:p>
    <w:p w14:paraId="39F766EE" w14:textId="77777777" w:rsidR="009664E9" w:rsidRPr="00373811" w:rsidRDefault="009664E9" w:rsidP="009664E9">
      <w:pPr>
        <w:widowControl w:val="0"/>
        <w:tabs>
          <w:tab w:val="left" w:pos="360"/>
          <w:tab w:val="left" w:pos="720"/>
        </w:tabs>
        <w:autoSpaceDE w:val="0"/>
        <w:autoSpaceDN w:val="0"/>
        <w:spacing w:line="240" w:lineRule="auto"/>
        <w:ind w:left="1080" w:hanging="360"/>
        <w:jc w:val="left"/>
        <w:rPr>
          <w:szCs w:val="22"/>
        </w:rPr>
      </w:pPr>
      <w:r w:rsidRPr="00373811">
        <w:rPr>
          <w:szCs w:val="22"/>
        </w:rPr>
        <w:t>b)</w:t>
      </w:r>
      <w:r w:rsidRPr="00373811">
        <w:rPr>
          <w:szCs w:val="22"/>
        </w:rPr>
        <w:tab/>
        <w:t xml:space="preserve">Obtain NCI </w:t>
      </w:r>
      <w:smartTag w:uri="urn:schemas-microsoft-com:office:smarttags" w:element="PersonName">
        <w:r w:rsidRPr="00373811">
          <w:rPr>
            <w:szCs w:val="22"/>
          </w:rPr>
          <w:t>CIRB</w:t>
        </w:r>
      </w:smartTag>
      <w:r w:rsidRPr="00373811">
        <w:rPr>
          <w:szCs w:val="22"/>
        </w:rPr>
        <w:t xml:space="preserve"> approval of changes to the boilerplate language prior to implementation</w:t>
      </w:r>
      <w:r>
        <w:rPr>
          <w:szCs w:val="22"/>
        </w:rPr>
        <w:t>; and</w:t>
      </w:r>
    </w:p>
    <w:p w14:paraId="63348ABB" w14:textId="77777777" w:rsidR="009664E9" w:rsidRPr="00373811" w:rsidRDefault="009664E9" w:rsidP="009664E9">
      <w:pPr>
        <w:widowControl w:val="0"/>
        <w:tabs>
          <w:tab w:val="left" w:pos="360"/>
          <w:tab w:val="left" w:pos="720"/>
        </w:tabs>
        <w:autoSpaceDE w:val="0"/>
        <w:autoSpaceDN w:val="0"/>
        <w:spacing w:line="240" w:lineRule="auto"/>
        <w:ind w:left="1080" w:hanging="360"/>
        <w:jc w:val="left"/>
        <w:rPr>
          <w:szCs w:val="22"/>
        </w:rPr>
      </w:pPr>
      <w:r w:rsidRPr="00373811">
        <w:rPr>
          <w:szCs w:val="22"/>
        </w:rPr>
        <w:t>c)</w:t>
      </w:r>
      <w:r w:rsidRPr="00373811">
        <w:rPr>
          <w:szCs w:val="22"/>
        </w:rPr>
        <w:tab/>
        <w:t xml:space="preserve">Obtain NCI </w:t>
      </w:r>
      <w:smartTag w:uri="urn:schemas-microsoft-com:office:smarttags" w:element="PersonName">
        <w:r w:rsidRPr="00373811">
          <w:rPr>
            <w:szCs w:val="22"/>
          </w:rPr>
          <w:t>CIRB</w:t>
        </w:r>
      </w:smartTag>
      <w:r w:rsidRPr="00373811">
        <w:rPr>
          <w:szCs w:val="22"/>
        </w:rPr>
        <w:t xml:space="preserve"> approval of translations of the consent form prior to implementation</w:t>
      </w:r>
      <w:r>
        <w:rPr>
          <w:szCs w:val="22"/>
        </w:rPr>
        <w:t>;</w:t>
      </w:r>
    </w:p>
    <w:p w14:paraId="71BB12B4" w14:textId="77777777" w:rsidR="009664E9" w:rsidRPr="00373811" w:rsidRDefault="009664E9" w:rsidP="009664E9">
      <w:pPr>
        <w:widowControl w:val="0"/>
        <w:autoSpaceDE w:val="0"/>
        <w:autoSpaceDN w:val="0"/>
        <w:spacing w:line="240" w:lineRule="auto"/>
        <w:ind w:left="360" w:hanging="360"/>
        <w:jc w:val="left"/>
        <w:rPr>
          <w:szCs w:val="22"/>
        </w:rPr>
      </w:pPr>
      <w:r w:rsidRPr="00373811">
        <w:rPr>
          <w:szCs w:val="22"/>
        </w:rPr>
        <w:t xml:space="preserve"> </w:t>
      </w:r>
    </w:p>
    <w:p w14:paraId="30C97D60" w14:textId="77777777" w:rsidR="009664E9" w:rsidRPr="00373811" w:rsidRDefault="009664E9" w:rsidP="009664E9">
      <w:pPr>
        <w:widowControl w:val="0"/>
        <w:autoSpaceDE w:val="0"/>
        <w:autoSpaceDN w:val="0"/>
        <w:spacing w:line="240" w:lineRule="auto"/>
        <w:ind w:left="720" w:hanging="720"/>
        <w:jc w:val="left"/>
        <w:rPr>
          <w:szCs w:val="22"/>
        </w:rPr>
      </w:pPr>
      <w:r w:rsidRPr="00373811">
        <w:rPr>
          <w:szCs w:val="22"/>
        </w:rPr>
        <w:lastRenderedPageBreak/>
        <w:t>9)</w:t>
      </w:r>
      <w:r w:rsidRPr="00373811">
        <w:rPr>
          <w:szCs w:val="22"/>
        </w:rPr>
        <w:tab/>
        <w:t xml:space="preserve">Maintain a regulatory file for each study under NCI </w:t>
      </w:r>
      <w:smartTag w:uri="urn:schemas-microsoft-com:office:smarttags" w:element="PersonName">
        <w:r w:rsidRPr="00373811">
          <w:rPr>
            <w:szCs w:val="22"/>
          </w:rPr>
          <w:t>CIRB</w:t>
        </w:r>
      </w:smartTag>
      <w:r w:rsidRPr="00373811">
        <w:rPr>
          <w:szCs w:val="22"/>
        </w:rPr>
        <w:t xml:space="preserve"> purview as per local institution and sponsor policy</w:t>
      </w:r>
      <w:r>
        <w:rPr>
          <w:szCs w:val="22"/>
        </w:rPr>
        <w:t>; and</w:t>
      </w:r>
    </w:p>
    <w:p w14:paraId="3CDB9AA0" w14:textId="77777777" w:rsidR="009664E9" w:rsidRPr="00373811" w:rsidRDefault="009664E9" w:rsidP="009664E9">
      <w:pPr>
        <w:ind w:left="360" w:hanging="360"/>
        <w:jc w:val="left"/>
        <w:rPr>
          <w:szCs w:val="22"/>
        </w:rPr>
      </w:pPr>
    </w:p>
    <w:p w14:paraId="4FC7C24B" w14:textId="77777777" w:rsidR="009664E9" w:rsidRPr="00F511A1" w:rsidRDefault="009664E9" w:rsidP="009664E9">
      <w:pPr>
        <w:ind w:left="720" w:hanging="720"/>
        <w:jc w:val="left"/>
        <w:rPr>
          <w:sz w:val="24"/>
          <w:szCs w:val="24"/>
        </w:rPr>
      </w:pPr>
      <w:r w:rsidRPr="00373811">
        <w:rPr>
          <w:szCs w:val="22"/>
        </w:rPr>
        <w:t xml:space="preserve">10) </w:t>
      </w:r>
      <w:r w:rsidRPr="00373811">
        <w:rPr>
          <w:szCs w:val="22"/>
        </w:rPr>
        <w:tab/>
      </w:r>
      <w:bookmarkStart w:id="6" w:name="_Hlk3298792"/>
      <w:r>
        <w:rPr>
          <w:szCs w:val="22"/>
        </w:rPr>
        <w:t>Notify the CIRB if a study participant becomes incarcerated while enrolled in a study under the CIRB’s purview.  If the investigator deems it in the best interest of the study participant to remain on the study while incarcerated provide justification to the CIRB.</w:t>
      </w:r>
      <w:bookmarkEnd w:id="6"/>
      <w:r>
        <w:rPr>
          <w:szCs w:val="22"/>
        </w:rPr>
        <w:t xml:space="preserve"> </w:t>
      </w:r>
    </w:p>
    <w:p w14:paraId="3D758CBD" w14:textId="77777777" w:rsidR="0074634D" w:rsidRPr="00F511A1" w:rsidRDefault="0074634D" w:rsidP="009664E9">
      <w:pPr>
        <w:jc w:val="left"/>
        <w:rPr>
          <w:sz w:val="24"/>
          <w:szCs w:val="24"/>
        </w:rPr>
      </w:pPr>
    </w:p>
    <w:sectPr w:rsidR="0074634D" w:rsidRPr="00F511A1" w:rsidSect="001E22E5">
      <w:headerReference w:type="even" r:id="rId14"/>
      <w:headerReference w:type="default" r:id="rId15"/>
      <w:footerReference w:type="default" r:id="rId16"/>
      <w:headerReference w:type="first" r:id="rId17"/>
      <w:footnotePr>
        <w:numFmt w:val="chicago"/>
      </w:footnotePr>
      <w:pgSz w:w="12240" w:h="15840"/>
      <w:pgMar w:top="1260" w:right="720" w:bottom="720" w:left="720" w:header="720"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2121" w14:textId="77777777" w:rsidR="00E81482" w:rsidRDefault="00E81482">
      <w:r>
        <w:separator/>
      </w:r>
    </w:p>
  </w:endnote>
  <w:endnote w:type="continuationSeparator" w:id="0">
    <w:p w14:paraId="7841007F" w14:textId="77777777" w:rsidR="00E81482" w:rsidRDefault="00E8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1484" w14:textId="77777777" w:rsidR="00C53192" w:rsidRDefault="00C53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7ADC" w14:textId="7BFAA31F" w:rsidR="004724F1" w:rsidRPr="00DD490D" w:rsidRDefault="004A3FFE" w:rsidP="00DD490D">
    <w:pPr>
      <w:pStyle w:val="Footer"/>
      <w:rPr>
        <w:sz w:val="20"/>
      </w:rPr>
    </w:pPr>
    <w:r>
      <w:rPr>
        <w:sz w:val="20"/>
      </w:rPr>
      <w:t xml:space="preserve">Version </w:t>
    </w:r>
    <w:r w:rsidR="00CD0753">
      <w:rPr>
        <w:sz w:val="20"/>
      </w:rPr>
      <w:t>02AUG2023</w:t>
    </w:r>
    <w:r w:rsidR="004724F1" w:rsidRPr="00DD490D">
      <w:rPr>
        <w:sz w:val="20"/>
      </w:rPr>
      <w:tab/>
    </w:r>
    <w:r w:rsidR="004724F1" w:rsidRPr="00DD490D">
      <w:rPr>
        <w:sz w:val="20"/>
      </w:rPr>
      <w:tab/>
    </w:r>
    <w:r w:rsidR="004724F1" w:rsidRPr="00DD490D">
      <w:rPr>
        <w:sz w:val="20"/>
      </w:rPr>
      <w:tab/>
      <w:t xml:space="preserve">Page </w:t>
    </w:r>
    <w:r w:rsidR="00E3108F" w:rsidRPr="00DD490D">
      <w:rPr>
        <w:sz w:val="20"/>
      </w:rPr>
      <w:fldChar w:fldCharType="begin"/>
    </w:r>
    <w:r w:rsidR="004724F1" w:rsidRPr="00DD490D">
      <w:rPr>
        <w:sz w:val="20"/>
      </w:rPr>
      <w:instrText xml:space="preserve"> PAGE </w:instrText>
    </w:r>
    <w:r w:rsidR="00E3108F" w:rsidRPr="00DD490D">
      <w:rPr>
        <w:sz w:val="20"/>
      </w:rPr>
      <w:fldChar w:fldCharType="separate"/>
    </w:r>
    <w:r w:rsidR="00D01D83">
      <w:rPr>
        <w:noProof/>
        <w:sz w:val="20"/>
      </w:rPr>
      <w:t>2</w:t>
    </w:r>
    <w:r w:rsidR="00E3108F" w:rsidRPr="00DD490D">
      <w:rPr>
        <w:sz w:val="20"/>
      </w:rPr>
      <w:fldChar w:fldCharType="end"/>
    </w:r>
    <w:r w:rsidR="004724F1" w:rsidRPr="00DD490D">
      <w:rPr>
        <w:sz w:val="20"/>
      </w:rPr>
      <w:t xml:space="preserve"> of </w:t>
    </w:r>
    <w:r w:rsidR="00E3108F" w:rsidRPr="00DD490D">
      <w:rPr>
        <w:sz w:val="20"/>
      </w:rPr>
      <w:fldChar w:fldCharType="begin"/>
    </w:r>
    <w:r w:rsidR="004724F1" w:rsidRPr="00DD490D">
      <w:rPr>
        <w:sz w:val="20"/>
      </w:rPr>
      <w:instrText xml:space="preserve"> NUMPAGES  </w:instrText>
    </w:r>
    <w:r w:rsidR="00E3108F" w:rsidRPr="00DD490D">
      <w:rPr>
        <w:sz w:val="20"/>
      </w:rPr>
      <w:fldChar w:fldCharType="separate"/>
    </w:r>
    <w:r w:rsidR="00D01D83">
      <w:rPr>
        <w:noProof/>
        <w:sz w:val="20"/>
      </w:rPr>
      <w:t>6</w:t>
    </w:r>
    <w:r w:rsidR="00E3108F" w:rsidRPr="00DD490D">
      <w:rPr>
        <w:sz w:val="20"/>
      </w:rPr>
      <w:fldChar w:fldCharType="end"/>
    </w:r>
  </w:p>
  <w:p w14:paraId="1114189A" w14:textId="77777777" w:rsidR="004724F1" w:rsidRDefault="00472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9BFD" w14:textId="239ABAD8" w:rsidR="004724F1" w:rsidRPr="00DD490D" w:rsidRDefault="00194CCC" w:rsidP="00DD490D">
    <w:pPr>
      <w:pStyle w:val="Footer"/>
      <w:rPr>
        <w:sz w:val="20"/>
      </w:rPr>
    </w:pPr>
    <w:r>
      <w:rPr>
        <w:sz w:val="20"/>
      </w:rPr>
      <w:t xml:space="preserve">Version </w:t>
    </w:r>
    <w:r w:rsidR="0055713F">
      <w:rPr>
        <w:sz w:val="20"/>
      </w:rPr>
      <w:t>02AUG2023</w:t>
    </w:r>
    <w:r w:rsidR="004724F1" w:rsidRPr="00DD490D">
      <w:rPr>
        <w:sz w:val="20"/>
      </w:rPr>
      <w:tab/>
    </w:r>
    <w:r w:rsidR="004724F1" w:rsidRPr="00DD490D">
      <w:rPr>
        <w:sz w:val="20"/>
      </w:rPr>
      <w:tab/>
    </w:r>
    <w:r w:rsidR="004724F1" w:rsidRPr="00DD490D">
      <w:rPr>
        <w:sz w:val="20"/>
      </w:rPr>
      <w:tab/>
      <w:t xml:space="preserve">Page </w:t>
    </w:r>
    <w:r w:rsidR="00E3108F" w:rsidRPr="00DD490D">
      <w:rPr>
        <w:sz w:val="20"/>
      </w:rPr>
      <w:fldChar w:fldCharType="begin"/>
    </w:r>
    <w:r w:rsidR="004724F1" w:rsidRPr="00DD490D">
      <w:rPr>
        <w:sz w:val="20"/>
      </w:rPr>
      <w:instrText xml:space="preserve"> PAGE </w:instrText>
    </w:r>
    <w:r w:rsidR="00E3108F" w:rsidRPr="00DD490D">
      <w:rPr>
        <w:sz w:val="20"/>
      </w:rPr>
      <w:fldChar w:fldCharType="separate"/>
    </w:r>
    <w:r w:rsidR="00D01D83">
      <w:rPr>
        <w:noProof/>
        <w:sz w:val="20"/>
      </w:rPr>
      <w:t>1</w:t>
    </w:r>
    <w:r w:rsidR="00E3108F" w:rsidRPr="00DD490D">
      <w:rPr>
        <w:sz w:val="20"/>
      </w:rPr>
      <w:fldChar w:fldCharType="end"/>
    </w:r>
    <w:r w:rsidR="004724F1" w:rsidRPr="00DD490D">
      <w:rPr>
        <w:sz w:val="20"/>
      </w:rPr>
      <w:t xml:space="preserve"> of </w:t>
    </w:r>
    <w:r w:rsidR="00E3108F" w:rsidRPr="00DD490D">
      <w:rPr>
        <w:sz w:val="20"/>
      </w:rPr>
      <w:fldChar w:fldCharType="begin"/>
    </w:r>
    <w:r w:rsidR="004724F1" w:rsidRPr="00DD490D">
      <w:rPr>
        <w:sz w:val="20"/>
      </w:rPr>
      <w:instrText xml:space="preserve"> NUMPAGES  </w:instrText>
    </w:r>
    <w:r w:rsidR="00E3108F" w:rsidRPr="00DD490D">
      <w:rPr>
        <w:sz w:val="20"/>
      </w:rPr>
      <w:fldChar w:fldCharType="separate"/>
    </w:r>
    <w:r w:rsidR="00D01D83">
      <w:rPr>
        <w:noProof/>
        <w:sz w:val="20"/>
      </w:rPr>
      <w:t>6</w:t>
    </w:r>
    <w:r w:rsidR="00E3108F" w:rsidRPr="00DD490D">
      <w:rPr>
        <w:sz w:val="20"/>
      </w:rPr>
      <w:fldChar w:fldCharType="end"/>
    </w:r>
  </w:p>
  <w:p w14:paraId="254C3358" w14:textId="77777777" w:rsidR="004724F1" w:rsidRDefault="004724F1" w:rsidP="001E22E5">
    <w:pPr>
      <w:pStyle w:val="Footer"/>
      <w:tabs>
        <w:tab w:val="clear" w:pos="8640"/>
        <w:tab w:val="right" w:pos="1080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4626" w14:textId="5AA8CAD4" w:rsidR="004724F1" w:rsidRPr="00DD490D" w:rsidRDefault="004724F1" w:rsidP="00DD490D">
    <w:pPr>
      <w:pStyle w:val="Footer"/>
      <w:rPr>
        <w:sz w:val="20"/>
      </w:rPr>
    </w:pPr>
    <w:r>
      <w:rPr>
        <w:sz w:val="20"/>
      </w:rPr>
      <w:t xml:space="preserve">Version </w:t>
    </w:r>
    <w:r w:rsidR="0055713F">
      <w:rPr>
        <w:sz w:val="20"/>
      </w:rPr>
      <w:t>02AUG2023</w:t>
    </w:r>
    <w:r w:rsidRPr="00DD490D">
      <w:rPr>
        <w:sz w:val="20"/>
      </w:rPr>
      <w:tab/>
    </w:r>
    <w:r w:rsidRPr="00DD490D">
      <w:rPr>
        <w:sz w:val="20"/>
      </w:rPr>
      <w:tab/>
    </w:r>
    <w:r w:rsidRPr="00DD490D">
      <w:rPr>
        <w:sz w:val="20"/>
      </w:rPr>
      <w:tab/>
      <w:t xml:space="preserve">Page </w:t>
    </w:r>
    <w:r w:rsidR="00E3108F" w:rsidRPr="00DD490D">
      <w:rPr>
        <w:sz w:val="20"/>
      </w:rPr>
      <w:fldChar w:fldCharType="begin"/>
    </w:r>
    <w:r w:rsidRPr="00DD490D">
      <w:rPr>
        <w:sz w:val="20"/>
      </w:rPr>
      <w:instrText xml:space="preserve"> PAGE </w:instrText>
    </w:r>
    <w:r w:rsidR="00E3108F" w:rsidRPr="00DD490D">
      <w:rPr>
        <w:sz w:val="20"/>
      </w:rPr>
      <w:fldChar w:fldCharType="separate"/>
    </w:r>
    <w:r w:rsidR="00D01D83">
      <w:rPr>
        <w:noProof/>
        <w:sz w:val="20"/>
      </w:rPr>
      <w:t>6</w:t>
    </w:r>
    <w:r w:rsidR="00E3108F" w:rsidRPr="00DD490D">
      <w:rPr>
        <w:sz w:val="20"/>
      </w:rPr>
      <w:fldChar w:fldCharType="end"/>
    </w:r>
    <w:r w:rsidRPr="00DD490D">
      <w:rPr>
        <w:sz w:val="20"/>
      </w:rPr>
      <w:t xml:space="preserve"> of </w:t>
    </w:r>
    <w:r w:rsidR="00E3108F" w:rsidRPr="00DD490D">
      <w:rPr>
        <w:sz w:val="20"/>
      </w:rPr>
      <w:fldChar w:fldCharType="begin"/>
    </w:r>
    <w:r w:rsidRPr="00DD490D">
      <w:rPr>
        <w:sz w:val="20"/>
      </w:rPr>
      <w:instrText xml:space="preserve"> NUMPAGES  </w:instrText>
    </w:r>
    <w:r w:rsidR="00E3108F" w:rsidRPr="00DD490D">
      <w:rPr>
        <w:sz w:val="20"/>
      </w:rPr>
      <w:fldChar w:fldCharType="separate"/>
    </w:r>
    <w:r w:rsidR="00D01D83">
      <w:rPr>
        <w:noProof/>
        <w:sz w:val="20"/>
      </w:rPr>
      <w:t>6</w:t>
    </w:r>
    <w:r w:rsidR="00E3108F" w:rsidRPr="00DD490D">
      <w:rPr>
        <w:sz w:val="20"/>
      </w:rPr>
      <w:fldChar w:fldCharType="end"/>
    </w:r>
  </w:p>
  <w:p w14:paraId="6E91CF88" w14:textId="77777777" w:rsidR="004724F1" w:rsidRPr="00D6025F" w:rsidRDefault="004724F1" w:rsidP="0074634D">
    <w:pPr>
      <w:pStyle w:val="Footer"/>
      <w:tabs>
        <w:tab w:val="clear" w:pos="4320"/>
        <w:tab w:val="clear" w:pos="8640"/>
        <w:tab w:val="center" w:pos="54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B0AC" w14:textId="77777777" w:rsidR="00E81482" w:rsidRDefault="00E81482">
      <w:r>
        <w:separator/>
      </w:r>
    </w:p>
  </w:footnote>
  <w:footnote w:type="continuationSeparator" w:id="0">
    <w:p w14:paraId="5150E8D8" w14:textId="77777777" w:rsidR="00E81482" w:rsidRDefault="00E81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F0C8" w14:textId="76799927" w:rsidR="00C53192" w:rsidRDefault="00C53192">
    <w:pPr>
      <w:pStyle w:val="Header"/>
    </w:pPr>
    <w:r>
      <w:rPr>
        <w:noProof/>
      </w:rPr>
      <w:pict w14:anchorId="62EB4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8532" o:spid="_x0000_s22532" type="#_x0000_t136" style="position:absolute;left:0;text-align:left;margin-left:0;margin-top:0;width:622.9pt;height:138.4pt;rotation:315;z-index:-251655168;mso-position-horizontal:center;mso-position-horizontal-relative:margin;mso-position-vertical:center;mso-position-vertical-relative:margin" o:allowincell="f" fillcolor="silver" stroked="f">
          <v:fill opacity=".5"/>
          <v:textpath style="font-family:&quot;Times New Roman&quot;;font-size:1pt" string="REFERENC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64FB" w14:textId="1DB78A13" w:rsidR="004724F1" w:rsidRDefault="00C53192" w:rsidP="00BF1477">
    <w:pPr>
      <w:pStyle w:val="Heading8"/>
      <w:jc w:val="center"/>
      <w:rPr>
        <w:rFonts w:ascii="Times New Roman" w:hAnsi="Times New Roman"/>
        <w:sz w:val="22"/>
        <w:szCs w:val="22"/>
      </w:rPr>
    </w:pPr>
    <w:r>
      <w:rPr>
        <w:noProof/>
      </w:rPr>
      <w:pict w14:anchorId="6C128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8533" o:spid="_x0000_s22533" type="#_x0000_t136" style="position:absolute;left:0;text-align:left;margin-left:0;margin-top:0;width:622.9pt;height:138.4pt;rotation:315;z-index:-251653120;mso-position-horizontal:center;mso-position-horizontal-relative:margin;mso-position-vertical:center;mso-position-vertical-relative:margin" o:allowincell="f" fillcolor="silver" stroked="f">
          <v:fill opacity=".5"/>
          <v:textpath style="font-family:&quot;Times New Roman&quot;;font-size:1pt" string="REFERENCE"/>
        </v:shape>
      </w:pict>
    </w:r>
  </w:p>
  <w:p w14:paraId="55D0A88E" w14:textId="77777777" w:rsidR="004724F1" w:rsidRPr="00F53116" w:rsidRDefault="004724F1" w:rsidP="00BF1477">
    <w:pPr>
      <w:pStyle w:val="Heading8"/>
      <w:jc w:val="center"/>
      <w:rPr>
        <w:rFonts w:ascii="Times New Roman" w:hAnsi="Times New Roman"/>
        <w:sz w:val="22"/>
        <w:szCs w:val="22"/>
      </w:rPr>
    </w:pPr>
    <w:r w:rsidRPr="00F53116">
      <w:rPr>
        <w:rFonts w:ascii="Times New Roman" w:hAnsi="Times New Roman"/>
        <w:sz w:val="22"/>
        <w:szCs w:val="22"/>
      </w:rPr>
      <w:t>Authorization Agreement</w:t>
    </w:r>
    <w:r w:rsidR="001E337A">
      <w:rPr>
        <w:rFonts w:ascii="Times New Roman" w:hAnsi="Times New Roman"/>
        <w:sz w:val="22"/>
        <w:szCs w:val="22"/>
      </w:rPr>
      <w:t xml:space="preserve"> and </w:t>
    </w:r>
    <w:r w:rsidRPr="00F53116">
      <w:rPr>
        <w:rFonts w:ascii="Times New Roman" w:hAnsi="Times New Roman"/>
        <w:sz w:val="22"/>
        <w:szCs w:val="22"/>
      </w:rPr>
      <w:t xml:space="preserve">Division of Responsibilities </w:t>
    </w:r>
  </w:p>
  <w:p w14:paraId="40DF3257" w14:textId="77777777" w:rsidR="004724F1" w:rsidRPr="00F53116" w:rsidRDefault="004724F1" w:rsidP="00BF1477">
    <w:pPr>
      <w:pStyle w:val="Heading8"/>
      <w:jc w:val="center"/>
      <w:rPr>
        <w:rFonts w:ascii="Times New Roman" w:hAnsi="Times New Roman"/>
        <w:sz w:val="22"/>
        <w:szCs w:val="22"/>
      </w:rPr>
    </w:pPr>
    <w:r w:rsidRPr="00F53116">
      <w:rPr>
        <w:rFonts w:ascii="Times New Roman" w:hAnsi="Times New Roman"/>
        <w:sz w:val="22"/>
        <w:szCs w:val="22"/>
      </w:rPr>
      <w:t>Between the NCI Central Institutional Review Board and the Signatory Institution</w:t>
    </w:r>
  </w:p>
  <w:p w14:paraId="4D9B1CE1" w14:textId="77777777" w:rsidR="004724F1" w:rsidRDefault="00472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F645" w14:textId="74DB727E" w:rsidR="004724F1" w:rsidRDefault="00C53192">
    <w:pPr>
      <w:pStyle w:val="Header"/>
    </w:pPr>
    <w:r>
      <w:rPr>
        <w:noProof/>
      </w:rPr>
      <w:pict w14:anchorId="3D8A1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8531" o:spid="_x0000_s22531" type="#_x0000_t136" style="position:absolute;left:0;text-align:left;margin-left:0;margin-top:0;width:622.9pt;height:138.4pt;rotation:315;z-index:-251657216;mso-position-horizontal:center;mso-position-horizontal-relative:margin;mso-position-vertical:center;mso-position-vertical-relative:margin" o:allowincell="f" fillcolor="silver" stroked="f">
          <v:fill opacity=".5"/>
          <v:textpath style="font-family:&quot;Times New Roman&quot;;font-size:1pt" string="REFERENCE"/>
        </v:shape>
      </w:pict>
    </w:r>
    <w:r w:rsidR="00AC7FE7">
      <w:rPr>
        <w:noProof/>
        <w:sz w:val="21"/>
        <w:szCs w:val="21"/>
      </w:rPr>
      <w:drawing>
        <wp:inline distT="0" distB="0" distL="0" distR="0" wp14:anchorId="4B86F1F1" wp14:editId="12FC93E7">
          <wp:extent cx="1857375" cy="609600"/>
          <wp:effectExtent l="19050" t="0" r="9525" b="0"/>
          <wp:docPr id="1" name="Picture 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1"/>
                  <a:srcRect/>
                  <a:stretch>
                    <a:fillRect/>
                  </a:stretch>
                </pic:blipFill>
                <pic:spPr bwMode="auto">
                  <a:xfrm>
                    <a:off x="0" y="0"/>
                    <a:ext cx="1857375" cy="6096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850A" w14:textId="5109B82B" w:rsidR="00C53192" w:rsidRDefault="00C53192">
    <w:pPr>
      <w:pStyle w:val="Header"/>
    </w:pPr>
    <w:r>
      <w:rPr>
        <w:noProof/>
      </w:rPr>
      <w:pict w14:anchorId="6ADA3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8535" o:spid="_x0000_s22535" type="#_x0000_t136" style="position:absolute;left:0;text-align:left;margin-left:0;margin-top:0;width:622.9pt;height:138.4pt;rotation:315;z-index:-251649024;mso-position-horizontal:center;mso-position-horizontal-relative:margin;mso-position-vertical:center;mso-position-vertical-relative:margin" o:allowincell="f" fillcolor="silver" stroked="f">
          <v:fill opacity=".5"/>
          <v:textpath style="font-family:&quot;Times New Roman&quot;;font-size:1pt" string="REFERENC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B3CD" w14:textId="45190DAB" w:rsidR="004724F1" w:rsidRPr="002B25A9" w:rsidRDefault="00C53192" w:rsidP="00BF1477">
    <w:pPr>
      <w:pStyle w:val="Heading8"/>
      <w:jc w:val="center"/>
      <w:rPr>
        <w:rFonts w:ascii="Times New Roman" w:hAnsi="Times New Roman"/>
        <w:sz w:val="26"/>
        <w:szCs w:val="26"/>
      </w:rPr>
    </w:pPr>
    <w:r>
      <w:rPr>
        <w:noProof/>
      </w:rPr>
      <w:pict w14:anchorId="4C21B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8536" o:spid="_x0000_s22536" type="#_x0000_t136" style="position:absolute;left:0;text-align:left;margin-left:0;margin-top:0;width:622.9pt;height:138.4pt;rotation:315;z-index:-251646976;mso-position-horizontal:center;mso-position-horizontal-relative:margin;mso-position-vertical:center;mso-position-vertical-relative:margin" o:allowincell="f" fillcolor="silver" stroked="f">
          <v:fill opacity=".5"/>
          <v:textpath style="font-family:&quot;Times New Roman&quot;;font-size:1pt" string="REFERENCE"/>
        </v:shape>
      </w:pict>
    </w:r>
    <w:r w:rsidR="001E337A">
      <w:rPr>
        <w:rFonts w:ascii="Times New Roman" w:hAnsi="Times New Roman"/>
        <w:sz w:val="26"/>
        <w:szCs w:val="26"/>
      </w:rPr>
      <w:t xml:space="preserve">Authorization Agreement and </w:t>
    </w:r>
    <w:r w:rsidR="004724F1" w:rsidRPr="002B25A9">
      <w:rPr>
        <w:rFonts w:ascii="Times New Roman" w:hAnsi="Times New Roman"/>
        <w:sz w:val="26"/>
        <w:szCs w:val="26"/>
      </w:rPr>
      <w:t xml:space="preserve">Division of Responsibilities </w:t>
    </w:r>
  </w:p>
  <w:p w14:paraId="6AC8B57C" w14:textId="77777777" w:rsidR="004724F1" w:rsidRPr="002B25A9" w:rsidRDefault="004724F1" w:rsidP="00BF1477">
    <w:pPr>
      <w:pStyle w:val="Heading8"/>
      <w:jc w:val="center"/>
      <w:rPr>
        <w:rFonts w:ascii="Times New Roman" w:hAnsi="Times New Roman"/>
        <w:sz w:val="26"/>
        <w:szCs w:val="26"/>
      </w:rPr>
    </w:pPr>
    <w:r w:rsidRPr="002B25A9">
      <w:rPr>
        <w:rFonts w:ascii="Times New Roman" w:hAnsi="Times New Roman"/>
        <w:sz w:val="26"/>
        <w:szCs w:val="26"/>
      </w:rPr>
      <w:t>Between the NCI Central Institutional Review Board and the Signatory Institution</w:t>
    </w:r>
  </w:p>
  <w:p w14:paraId="30E7331C" w14:textId="77777777" w:rsidR="004724F1" w:rsidRDefault="004724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EA1B" w14:textId="6F3238D4" w:rsidR="00C53192" w:rsidRDefault="00C53192">
    <w:pPr>
      <w:pStyle w:val="Header"/>
    </w:pPr>
    <w:r>
      <w:rPr>
        <w:noProof/>
      </w:rPr>
      <w:pict w14:anchorId="49557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8534" o:spid="_x0000_s22534" type="#_x0000_t136" style="position:absolute;left:0;text-align:left;margin-left:0;margin-top:0;width:622.9pt;height:138.4pt;rotation:315;z-index:-251651072;mso-position-horizontal:center;mso-position-horizontal-relative:margin;mso-position-vertical:center;mso-position-vertical-relative:margin" o:allowincell="f" fillcolor="silver" stroked="f">
          <v:fill opacity=".5"/>
          <v:textpath style="font-family:&quot;Times New Roman&quot;;font-size:1pt" string="REFERENC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5C9"/>
    <w:multiLevelType w:val="hybridMultilevel"/>
    <w:tmpl w:val="F08829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21C79"/>
    <w:multiLevelType w:val="multilevel"/>
    <w:tmpl w:val="D6C4C060"/>
    <w:lvl w:ilvl="0">
      <w:start w:val="1"/>
      <w:numFmt w:val="decimal"/>
      <w:lvlText w:val="%1)"/>
      <w:lvlJc w:val="left"/>
      <w:pPr>
        <w:tabs>
          <w:tab w:val="num" w:pos="720"/>
        </w:tabs>
        <w:ind w:left="720" w:hanging="72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DD15E8"/>
    <w:multiLevelType w:val="hybridMultilevel"/>
    <w:tmpl w:val="24DC5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416B3A"/>
    <w:multiLevelType w:val="hybridMultilevel"/>
    <w:tmpl w:val="F632A5A2"/>
    <w:lvl w:ilvl="0" w:tplc="04090011">
      <w:start w:val="1"/>
      <w:numFmt w:val="decimal"/>
      <w:lvlText w:val="%1)"/>
      <w:lvlJc w:val="left"/>
      <w:pPr>
        <w:tabs>
          <w:tab w:val="num" w:pos="360"/>
        </w:tabs>
        <w:ind w:left="36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AA529D"/>
    <w:multiLevelType w:val="hybridMultilevel"/>
    <w:tmpl w:val="1544423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60D49D"/>
    <w:multiLevelType w:val="singleLevel"/>
    <w:tmpl w:val="04090011"/>
    <w:lvl w:ilvl="0">
      <w:start w:val="1"/>
      <w:numFmt w:val="decimal"/>
      <w:lvlText w:val="%1)"/>
      <w:lvlJc w:val="left"/>
      <w:pPr>
        <w:tabs>
          <w:tab w:val="num" w:pos="360"/>
        </w:tabs>
        <w:ind w:left="360" w:hanging="360"/>
      </w:pPr>
      <w:rPr>
        <w:color w:val="000000"/>
      </w:rPr>
    </w:lvl>
  </w:abstractNum>
  <w:abstractNum w:abstractNumId="6" w15:restartNumberingAfterBreak="0">
    <w:nsid w:val="3AFA4EEB"/>
    <w:multiLevelType w:val="hybridMultilevel"/>
    <w:tmpl w:val="C4E4FBA0"/>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D623E84"/>
    <w:multiLevelType w:val="singleLevel"/>
    <w:tmpl w:val="48CB73D9"/>
    <w:lvl w:ilvl="0">
      <w:start w:val="1"/>
      <w:numFmt w:val="decimal"/>
      <w:lvlText w:val="%1)"/>
      <w:lvlJc w:val="left"/>
      <w:pPr>
        <w:tabs>
          <w:tab w:val="num" w:pos="720"/>
        </w:tabs>
        <w:ind w:left="720" w:hanging="720"/>
      </w:pPr>
      <w:rPr>
        <w:color w:val="000000"/>
      </w:rPr>
    </w:lvl>
  </w:abstractNum>
  <w:abstractNum w:abstractNumId="8" w15:restartNumberingAfterBreak="0">
    <w:nsid w:val="4F9D760E"/>
    <w:multiLevelType w:val="hybridMultilevel"/>
    <w:tmpl w:val="8796103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8835B0C"/>
    <w:multiLevelType w:val="hybridMultilevel"/>
    <w:tmpl w:val="5FE2E6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89B7977"/>
    <w:multiLevelType w:val="hybridMultilevel"/>
    <w:tmpl w:val="536A6B6C"/>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1101F9"/>
    <w:multiLevelType w:val="hybridMultilevel"/>
    <w:tmpl w:val="C4E4FBA0"/>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4C18A36"/>
    <w:multiLevelType w:val="singleLevel"/>
    <w:tmpl w:val="62514E02"/>
    <w:lvl w:ilvl="0">
      <w:start w:val="6"/>
      <w:numFmt w:val="decimal"/>
      <w:lvlText w:val="%1)"/>
      <w:lvlJc w:val="left"/>
      <w:pPr>
        <w:tabs>
          <w:tab w:val="num" w:pos="720"/>
        </w:tabs>
        <w:ind w:left="720" w:hanging="720"/>
      </w:pPr>
      <w:rPr>
        <w:color w:val="000000"/>
      </w:rPr>
    </w:lvl>
  </w:abstractNum>
  <w:abstractNum w:abstractNumId="13" w15:restartNumberingAfterBreak="0">
    <w:nsid w:val="78AD51AE"/>
    <w:multiLevelType w:val="hybridMultilevel"/>
    <w:tmpl w:val="95706DF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78561577">
    <w:abstractNumId w:val="5"/>
  </w:num>
  <w:num w:numId="2" w16cid:durableId="280957211">
    <w:abstractNumId w:val="7"/>
  </w:num>
  <w:num w:numId="3" w16cid:durableId="988904251">
    <w:abstractNumId w:val="12"/>
  </w:num>
  <w:num w:numId="4" w16cid:durableId="707413002">
    <w:abstractNumId w:val="0"/>
  </w:num>
  <w:num w:numId="5" w16cid:durableId="1548906242">
    <w:abstractNumId w:val="3"/>
  </w:num>
  <w:num w:numId="6" w16cid:durableId="1439522128">
    <w:abstractNumId w:val="1"/>
  </w:num>
  <w:num w:numId="7" w16cid:durableId="375472277">
    <w:abstractNumId w:val="9"/>
  </w:num>
  <w:num w:numId="8" w16cid:durableId="201333141">
    <w:abstractNumId w:val="13"/>
  </w:num>
  <w:num w:numId="9" w16cid:durableId="615480656">
    <w:abstractNumId w:val="4"/>
  </w:num>
  <w:num w:numId="10" w16cid:durableId="1984457420">
    <w:abstractNumId w:val="8"/>
  </w:num>
  <w:num w:numId="11" w16cid:durableId="122847113">
    <w:abstractNumId w:val="2"/>
  </w:num>
  <w:num w:numId="12" w16cid:durableId="1409228582">
    <w:abstractNumId w:val="11"/>
  </w:num>
  <w:num w:numId="13" w16cid:durableId="1541895911">
    <w:abstractNumId w:val="10"/>
  </w:num>
  <w:num w:numId="14" w16cid:durableId="667758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BDsuVNyuuo4y/ePqRDTANbtiAkmtI8wt8BFIDoTX3j0i4Lmp5y4qZmIyLNVj/O9Hvu1OK66/FGECxMerD0hdA==" w:salt="x9MaTvn054oZ8T4hDW0eqA=="/>
  <w:defaultTabStop w:val="720"/>
  <w:drawingGridHorizontalSpacing w:val="110"/>
  <w:displayHorizontalDrawingGridEvery w:val="0"/>
  <w:displayVerticalDrawingGridEvery w:val="0"/>
  <w:doNotShadeFormData/>
  <w:noPunctuationKerning/>
  <w:characterSpacingControl w:val="doNotCompress"/>
  <w:hdrShapeDefaults>
    <o:shapedefaults v:ext="edit" spidmax="22537"/>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FF"/>
    <w:rsid w:val="00005F46"/>
    <w:rsid w:val="00017D30"/>
    <w:rsid w:val="000229D1"/>
    <w:rsid w:val="00036B15"/>
    <w:rsid w:val="0004432E"/>
    <w:rsid w:val="00052B8C"/>
    <w:rsid w:val="0006312C"/>
    <w:rsid w:val="00066E79"/>
    <w:rsid w:val="000703CC"/>
    <w:rsid w:val="000761DD"/>
    <w:rsid w:val="00083A99"/>
    <w:rsid w:val="00096DA9"/>
    <w:rsid w:val="000A010F"/>
    <w:rsid w:val="000A6E54"/>
    <w:rsid w:val="000B55D8"/>
    <w:rsid w:val="000C17BA"/>
    <w:rsid w:val="000C79A8"/>
    <w:rsid w:val="000D0276"/>
    <w:rsid w:val="000F494B"/>
    <w:rsid w:val="001015B0"/>
    <w:rsid w:val="001101A8"/>
    <w:rsid w:val="00120167"/>
    <w:rsid w:val="001434EC"/>
    <w:rsid w:val="0015139A"/>
    <w:rsid w:val="00156695"/>
    <w:rsid w:val="00156A27"/>
    <w:rsid w:val="001712ED"/>
    <w:rsid w:val="00182425"/>
    <w:rsid w:val="00186160"/>
    <w:rsid w:val="001866C6"/>
    <w:rsid w:val="00194CCC"/>
    <w:rsid w:val="00195CB2"/>
    <w:rsid w:val="001A2163"/>
    <w:rsid w:val="001A365A"/>
    <w:rsid w:val="001C2F72"/>
    <w:rsid w:val="001C734D"/>
    <w:rsid w:val="001E22E5"/>
    <w:rsid w:val="001E337A"/>
    <w:rsid w:val="001F189D"/>
    <w:rsid w:val="001F257F"/>
    <w:rsid w:val="001F2A9C"/>
    <w:rsid w:val="002009D6"/>
    <w:rsid w:val="00207C64"/>
    <w:rsid w:val="00211BEC"/>
    <w:rsid w:val="002243C7"/>
    <w:rsid w:val="00234B37"/>
    <w:rsid w:val="00266EE0"/>
    <w:rsid w:val="00271FB0"/>
    <w:rsid w:val="00284F73"/>
    <w:rsid w:val="0029081E"/>
    <w:rsid w:val="002922A9"/>
    <w:rsid w:val="002978A1"/>
    <w:rsid w:val="002A3E64"/>
    <w:rsid w:val="002A49FB"/>
    <w:rsid w:val="002B0AF7"/>
    <w:rsid w:val="002B25A9"/>
    <w:rsid w:val="002B7FA2"/>
    <w:rsid w:val="002D373D"/>
    <w:rsid w:val="002E33CD"/>
    <w:rsid w:val="002E56FF"/>
    <w:rsid w:val="002F14F9"/>
    <w:rsid w:val="002F49DC"/>
    <w:rsid w:val="002F7211"/>
    <w:rsid w:val="00314C0A"/>
    <w:rsid w:val="0031745E"/>
    <w:rsid w:val="003248C0"/>
    <w:rsid w:val="00325FD0"/>
    <w:rsid w:val="0033611E"/>
    <w:rsid w:val="00345AF5"/>
    <w:rsid w:val="00353B39"/>
    <w:rsid w:val="00373811"/>
    <w:rsid w:val="00395BCD"/>
    <w:rsid w:val="00396201"/>
    <w:rsid w:val="003D7ADA"/>
    <w:rsid w:val="003E39C6"/>
    <w:rsid w:val="003E48C0"/>
    <w:rsid w:val="00403E83"/>
    <w:rsid w:val="00406D9B"/>
    <w:rsid w:val="0042599D"/>
    <w:rsid w:val="00432909"/>
    <w:rsid w:val="00432FD8"/>
    <w:rsid w:val="004337FD"/>
    <w:rsid w:val="00440003"/>
    <w:rsid w:val="00442601"/>
    <w:rsid w:val="004518D3"/>
    <w:rsid w:val="00465CE4"/>
    <w:rsid w:val="004724F1"/>
    <w:rsid w:val="0048376D"/>
    <w:rsid w:val="004A13BF"/>
    <w:rsid w:val="004A1C55"/>
    <w:rsid w:val="004A3FFE"/>
    <w:rsid w:val="004A64A1"/>
    <w:rsid w:val="004B3C13"/>
    <w:rsid w:val="004C4B21"/>
    <w:rsid w:val="004D2BB5"/>
    <w:rsid w:val="004E6868"/>
    <w:rsid w:val="004F55F1"/>
    <w:rsid w:val="004F647D"/>
    <w:rsid w:val="005110D9"/>
    <w:rsid w:val="005130D9"/>
    <w:rsid w:val="00516801"/>
    <w:rsid w:val="00543F93"/>
    <w:rsid w:val="00551A89"/>
    <w:rsid w:val="00552CB9"/>
    <w:rsid w:val="00555480"/>
    <w:rsid w:val="00555A38"/>
    <w:rsid w:val="0055713F"/>
    <w:rsid w:val="00557631"/>
    <w:rsid w:val="005613CD"/>
    <w:rsid w:val="0057001F"/>
    <w:rsid w:val="00575665"/>
    <w:rsid w:val="005857C8"/>
    <w:rsid w:val="00585CF4"/>
    <w:rsid w:val="0058656A"/>
    <w:rsid w:val="00593509"/>
    <w:rsid w:val="00597140"/>
    <w:rsid w:val="005A62FA"/>
    <w:rsid w:val="005B71F8"/>
    <w:rsid w:val="005C02CE"/>
    <w:rsid w:val="005E4B3A"/>
    <w:rsid w:val="005E507A"/>
    <w:rsid w:val="005E6ED3"/>
    <w:rsid w:val="005F4B4C"/>
    <w:rsid w:val="005F4F41"/>
    <w:rsid w:val="0060145F"/>
    <w:rsid w:val="006049D2"/>
    <w:rsid w:val="006062A1"/>
    <w:rsid w:val="00614936"/>
    <w:rsid w:val="006160D2"/>
    <w:rsid w:val="006174CE"/>
    <w:rsid w:val="006225FA"/>
    <w:rsid w:val="00622A25"/>
    <w:rsid w:val="00622FFA"/>
    <w:rsid w:val="00623CDC"/>
    <w:rsid w:val="00626F60"/>
    <w:rsid w:val="00627DCC"/>
    <w:rsid w:val="00632ED4"/>
    <w:rsid w:val="00642531"/>
    <w:rsid w:val="00647482"/>
    <w:rsid w:val="00665A34"/>
    <w:rsid w:val="0067172B"/>
    <w:rsid w:val="00685174"/>
    <w:rsid w:val="006857AC"/>
    <w:rsid w:val="006B0922"/>
    <w:rsid w:val="006B2653"/>
    <w:rsid w:val="006B3333"/>
    <w:rsid w:val="006B4A03"/>
    <w:rsid w:val="006B6AC5"/>
    <w:rsid w:val="006C24B5"/>
    <w:rsid w:val="006D508C"/>
    <w:rsid w:val="006E65D0"/>
    <w:rsid w:val="006F1117"/>
    <w:rsid w:val="006F1283"/>
    <w:rsid w:val="006F4BE0"/>
    <w:rsid w:val="00704DC1"/>
    <w:rsid w:val="00710103"/>
    <w:rsid w:val="00716F5C"/>
    <w:rsid w:val="00724847"/>
    <w:rsid w:val="00733811"/>
    <w:rsid w:val="00734FF7"/>
    <w:rsid w:val="00735A7E"/>
    <w:rsid w:val="00744A83"/>
    <w:rsid w:val="00744CC7"/>
    <w:rsid w:val="0074634D"/>
    <w:rsid w:val="007466AC"/>
    <w:rsid w:val="00753457"/>
    <w:rsid w:val="00756630"/>
    <w:rsid w:val="007632EB"/>
    <w:rsid w:val="00766993"/>
    <w:rsid w:val="007734EF"/>
    <w:rsid w:val="00782127"/>
    <w:rsid w:val="007A00D0"/>
    <w:rsid w:val="007A593D"/>
    <w:rsid w:val="007C7867"/>
    <w:rsid w:val="007D2C76"/>
    <w:rsid w:val="007D43D5"/>
    <w:rsid w:val="007E43F8"/>
    <w:rsid w:val="007E6F84"/>
    <w:rsid w:val="007F04F5"/>
    <w:rsid w:val="007F5E3E"/>
    <w:rsid w:val="0081002E"/>
    <w:rsid w:val="00810E41"/>
    <w:rsid w:val="0081799D"/>
    <w:rsid w:val="00823E5D"/>
    <w:rsid w:val="0083318B"/>
    <w:rsid w:val="00842BA5"/>
    <w:rsid w:val="0084328C"/>
    <w:rsid w:val="008506DB"/>
    <w:rsid w:val="00853D39"/>
    <w:rsid w:val="008578E5"/>
    <w:rsid w:val="00861830"/>
    <w:rsid w:val="0086535D"/>
    <w:rsid w:val="00866080"/>
    <w:rsid w:val="0087285E"/>
    <w:rsid w:val="0087340A"/>
    <w:rsid w:val="00877D2A"/>
    <w:rsid w:val="00890C9C"/>
    <w:rsid w:val="0089243C"/>
    <w:rsid w:val="008928FD"/>
    <w:rsid w:val="008A0B86"/>
    <w:rsid w:val="008A1418"/>
    <w:rsid w:val="008A79D5"/>
    <w:rsid w:val="008C5196"/>
    <w:rsid w:val="008C5B2E"/>
    <w:rsid w:val="008D27DC"/>
    <w:rsid w:val="008E3FF1"/>
    <w:rsid w:val="008E418D"/>
    <w:rsid w:val="008E7332"/>
    <w:rsid w:val="008F009E"/>
    <w:rsid w:val="008F3B6E"/>
    <w:rsid w:val="00901396"/>
    <w:rsid w:val="009129BC"/>
    <w:rsid w:val="009206FC"/>
    <w:rsid w:val="00930811"/>
    <w:rsid w:val="00932941"/>
    <w:rsid w:val="009467E5"/>
    <w:rsid w:val="00956BC9"/>
    <w:rsid w:val="00956DEF"/>
    <w:rsid w:val="009618EC"/>
    <w:rsid w:val="009621C7"/>
    <w:rsid w:val="009638D8"/>
    <w:rsid w:val="00964D0A"/>
    <w:rsid w:val="009664E9"/>
    <w:rsid w:val="00981431"/>
    <w:rsid w:val="0099169A"/>
    <w:rsid w:val="009C11AE"/>
    <w:rsid w:val="009C55CF"/>
    <w:rsid w:val="009D07FB"/>
    <w:rsid w:val="009D6DFA"/>
    <w:rsid w:val="009E01BE"/>
    <w:rsid w:val="009F2C6E"/>
    <w:rsid w:val="00A04E3A"/>
    <w:rsid w:val="00A15701"/>
    <w:rsid w:val="00A16844"/>
    <w:rsid w:val="00A21858"/>
    <w:rsid w:val="00A274C1"/>
    <w:rsid w:val="00A35295"/>
    <w:rsid w:val="00A378D9"/>
    <w:rsid w:val="00A41842"/>
    <w:rsid w:val="00A524F2"/>
    <w:rsid w:val="00A549E9"/>
    <w:rsid w:val="00A57257"/>
    <w:rsid w:val="00A6214E"/>
    <w:rsid w:val="00A62432"/>
    <w:rsid w:val="00A62839"/>
    <w:rsid w:val="00A839AE"/>
    <w:rsid w:val="00AA6AC7"/>
    <w:rsid w:val="00AC7FE7"/>
    <w:rsid w:val="00AE69EF"/>
    <w:rsid w:val="00AF1AA4"/>
    <w:rsid w:val="00AF3960"/>
    <w:rsid w:val="00AF4049"/>
    <w:rsid w:val="00AF6C2B"/>
    <w:rsid w:val="00B12339"/>
    <w:rsid w:val="00B24282"/>
    <w:rsid w:val="00B25A97"/>
    <w:rsid w:val="00B26EC5"/>
    <w:rsid w:val="00B47818"/>
    <w:rsid w:val="00B5175C"/>
    <w:rsid w:val="00B63112"/>
    <w:rsid w:val="00B64043"/>
    <w:rsid w:val="00B70E04"/>
    <w:rsid w:val="00B7322A"/>
    <w:rsid w:val="00B75C14"/>
    <w:rsid w:val="00B80AB8"/>
    <w:rsid w:val="00B812A5"/>
    <w:rsid w:val="00B8340B"/>
    <w:rsid w:val="00B858DE"/>
    <w:rsid w:val="00BA14A6"/>
    <w:rsid w:val="00BA594B"/>
    <w:rsid w:val="00BA729B"/>
    <w:rsid w:val="00BB3720"/>
    <w:rsid w:val="00BD2823"/>
    <w:rsid w:val="00BE0FBC"/>
    <w:rsid w:val="00BF0E21"/>
    <w:rsid w:val="00BF1477"/>
    <w:rsid w:val="00C036C2"/>
    <w:rsid w:val="00C30BDE"/>
    <w:rsid w:val="00C335D5"/>
    <w:rsid w:val="00C418A8"/>
    <w:rsid w:val="00C53192"/>
    <w:rsid w:val="00C6267B"/>
    <w:rsid w:val="00C63180"/>
    <w:rsid w:val="00C6650D"/>
    <w:rsid w:val="00C70F25"/>
    <w:rsid w:val="00C83A71"/>
    <w:rsid w:val="00C918FD"/>
    <w:rsid w:val="00C97503"/>
    <w:rsid w:val="00CB2A92"/>
    <w:rsid w:val="00CC0B2A"/>
    <w:rsid w:val="00CD0753"/>
    <w:rsid w:val="00CD0BA0"/>
    <w:rsid w:val="00CD4C31"/>
    <w:rsid w:val="00CD5028"/>
    <w:rsid w:val="00CE7B46"/>
    <w:rsid w:val="00D01D83"/>
    <w:rsid w:val="00D103AF"/>
    <w:rsid w:val="00D13B29"/>
    <w:rsid w:val="00D20243"/>
    <w:rsid w:val="00D22F7A"/>
    <w:rsid w:val="00D23B40"/>
    <w:rsid w:val="00D423EC"/>
    <w:rsid w:val="00D45E69"/>
    <w:rsid w:val="00D50332"/>
    <w:rsid w:val="00D54B9C"/>
    <w:rsid w:val="00D655A8"/>
    <w:rsid w:val="00D6770D"/>
    <w:rsid w:val="00D67B39"/>
    <w:rsid w:val="00D7417C"/>
    <w:rsid w:val="00D74D08"/>
    <w:rsid w:val="00D75716"/>
    <w:rsid w:val="00D81577"/>
    <w:rsid w:val="00D8461F"/>
    <w:rsid w:val="00D91721"/>
    <w:rsid w:val="00D93018"/>
    <w:rsid w:val="00D93C94"/>
    <w:rsid w:val="00D964A4"/>
    <w:rsid w:val="00DA4D2E"/>
    <w:rsid w:val="00DA6866"/>
    <w:rsid w:val="00DA6F4D"/>
    <w:rsid w:val="00DB6653"/>
    <w:rsid w:val="00DB67A5"/>
    <w:rsid w:val="00DC2D54"/>
    <w:rsid w:val="00DD1A87"/>
    <w:rsid w:val="00DD30BE"/>
    <w:rsid w:val="00DD490D"/>
    <w:rsid w:val="00DE0DBA"/>
    <w:rsid w:val="00DE49B0"/>
    <w:rsid w:val="00DF1E94"/>
    <w:rsid w:val="00DF400C"/>
    <w:rsid w:val="00E04DB6"/>
    <w:rsid w:val="00E131B4"/>
    <w:rsid w:val="00E3108F"/>
    <w:rsid w:val="00E37751"/>
    <w:rsid w:val="00E42E9A"/>
    <w:rsid w:val="00E560FA"/>
    <w:rsid w:val="00E72B55"/>
    <w:rsid w:val="00E81482"/>
    <w:rsid w:val="00E81F01"/>
    <w:rsid w:val="00E87371"/>
    <w:rsid w:val="00EA1ACF"/>
    <w:rsid w:val="00EB3CF9"/>
    <w:rsid w:val="00EB46D9"/>
    <w:rsid w:val="00EB6841"/>
    <w:rsid w:val="00EB7CE0"/>
    <w:rsid w:val="00ED75B9"/>
    <w:rsid w:val="00EE0AF1"/>
    <w:rsid w:val="00EE180D"/>
    <w:rsid w:val="00EE38BC"/>
    <w:rsid w:val="00EF3A28"/>
    <w:rsid w:val="00EF4FE8"/>
    <w:rsid w:val="00F13895"/>
    <w:rsid w:val="00F2043B"/>
    <w:rsid w:val="00F32AA1"/>
    <w:rsid w:val="00F33915"/>
    <w:rsid w:val="00F33FD5"/>
    <w:rsid w:val="00F351FA"/>
    <w:rsid w:val="00F41D8A"/>
    <w:rsid w:val="00F435CB"/>
    <w:rsid w:val="00F44835"/>
    <w:rsid w:val="00F47444"/>
    <w:rsid w:val="00F503B5"/>
    <w:rsid w:val="00F511A1"/>
    <w:rsid w:val="00F53116"/>
    <w:rsid w:val="00F634F7"/>
    <w:rsid w:val="00F662BE"/>
    <w:rsid w:val="00F76717"/>
    <w:rsid w:val="00F76E9F"/>
    <w:rsid w:val="00F8499D"/>
    <w:rsid w:val="00F95B6A"/>
    <w:rsid w:val="00F96442"/>
    <w:rsid w:val="00F97B69"/>
    <w:rsid w:val="00FB02A1"/>
    <w:rsid w:val="00FB5BD8"/>
    <w:rsid w:val="00FC04CD"/>
    <w:rsid w:val="00FC102B"/>
    <w:rsid w:val="00FC4534"/>
    <w:rsid w:val="00FE231B"/>
    <w:rsid w:val="00FE2A40"/>
    <w:rsid w:val="00FF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37"/>
    <o:shapelayout v:ext="edit">
      <o:idmap v:ext="edit" data="1"/>
    </o:shapelayout>
  </w:shapeDefaults>
  <w:decimalSymbol w:val="."/>
  <w:listSeparator w:val=","/>
  <w14:docId w14:val="1161F2C3"/>
  <w15:docId w15:val="{A0928296-8106-424E-BF0F-25482B39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08F"/>
    <w:pPr>
      <w:spacing w:line="240" w:lineRule="atLeast"/>
      <w:jc w:val="both"/>
    </w:pPr>
    <w:rPr>
      <w:sz w:val="22"/>
    </w:rPr>
  </w:style>
  <w:style w:type="paragraph" w:styleId="Heading1">
    <w:name w:val="heading 1"/>
    <w:aliases w:val="H1-Sec.Head"/>
    <w:basedOn w:val="Normal"/>
    <w:next w:val="Normal"/>
    <w:qFormat/>
    <w:rsid w:val="00E3108F"/>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qFormat/>
    <w:rsid w:val="00E3108F"/>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Normal"/>
    <w:qFormat/>
    <w:rsid w:val="00E3108F"/>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qFormat/>
    <w:rsid w:val="00E3108F"/>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E3108F"/>
    <w:pPr>
      <w:keepLines/>
      <w:spacing w:before="360" w:line="360" w:lineRule="atLeast"/>
      <w:jc w:val="center"/>
      <w:outlineLvl w:val="4"/>
    </w:pPr>
  </w:style>
  <w:style w:type="paragraph" w:styleId="Heading6">
    <w:name w:val="heading 6"/>
    <w:basedOn w:val="Normal"/>
    <w:next w:val="Normal"/>
    <w:qFormat/>
    <w:rsid w:val="00E3108F"/>
    <w:pPr>
      <w:keepNext/>
      <w:spacing w:before="240"/>
      <w:jc w:val="center"/>
      <w:outlineLvl w:val="5"/>
    </w:pPr>
    <w:rPr>
      <w:b/>
      <w:caps/>
    </w:rPr>
  </w:style>
  <w:style w:type="paragraph" w:styleId="Heading7">
    <w:name w:val="heading 7"/>
    <w:basedOn w:val="Normal"/>
    <w:next w:val="Normal"/>
    <w:qFormat/>
    <w:rsid w:val="00E3108F"/>
    <w:pPr>
      <w:spacing w:before="240" w:after="60"/>
      <w:outlineLvl w:val="6"/>
    </w:pPr>
  </w:style>
  <w:style w:type="paragraph" w:styleId="Heading8">
    <w:name w:val="heading 8"/>
    <w:basedOn w:val="Normal"/>
    <w:next w:val="Normal"/>
    <w:link w:val="Heading8Char"/>
    <w:qFormat/>
    <w:rsid w:val="00E3108F"/>
    <w:pPr>
      <w:keepNext/>
      <w:outlineLvl w:val="7"/>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3108F"/>
    <w:pPr>
      <w:keepNext/>
      <w:spacing w:after="720" w:line="240" w:lineRule="atLeast"/>
      <w:jc w:val="center"/>
    </w:pPr>
    <w:rPr>
      <w:b/>
      <w:caps/>
      <w:sz w:val="22"/>
    </w:rPr>
  </w:style>
  <w:style w:type="paragraph" w:customStyle="1" w:styleId="C2-CtrSglSp">
    <w:name w:val="C2-Ctr Sgl Sp"/>
    <w:rsid w:val="00E3108F"/>
    <w:pPr>
      <w:keepLines/>
      <w:spacing w:line="240" w:lineRule="atLeast"/>
      <w:jc w:val="center"/>
    </w:pPr>
    <w:rPr>
      <w:sz w:val="22"/>
    </w:rPr>
  </w:style>
  <w:style w:type="paragraph" w:customStyle="1" w:styleId="C3-CtrSp12">
    <w:name w:val="C3-Ctr Sp&amp;1/2"/>
    <w:rsid w:val="00E3108F"/>
    <w:pPr>
      <w:keepLines/>
      <w:spacing w:line="360" w:lineRule="atLeast"/>
      <w:jc w:val="center"/>
    </w:pPr>
    <w:rPr>
      <w:sz w:val="22"/>
    </w:rPr>
  </w:style>
  <w:style w:type="paragraph" w:customStyle="1" w:styleId="E1-Equation">
    <w:name w:val="E1-Equation"/>
    <w:rsid w:val="00E3108F"/>
    <w:pPr>
      <w:tabs>
        <w:tab w:val="center" w:pos="4680"/>
        <w:tab w:val="right" w:pos="9360"/>
      </w:tabs>
      <w:spacing w:line="240" w:lineRule="atLeast"/>
      <w:jc w:val="both"/>
    </w:pPr>
    <w:rPr>
      <w:sz w:val="22"/>
    </w:rPr>
  </w:style>
  <w:style w:type="paragraph" w:customStyle="1" w:styleId="E2-Equation">
    <w:name w:val="E2-Equation"/>
    <w:basedOn w:val="E1-Equation"/>
    <w:rsid w:val="00E3108F"/>
    <w:pPr>
      <w:tabs>
        <w:tab w:val="clear" w:pos="4680"/>
        <w:tab w:val="clear" w:pos="9360"/>
        <w:tab w:val="right" w:pos="1152"/>
        <w:tab w:val="center" w:pos="1440"/>
        <w:tab w:val="left" w:pos="1728"/>
      </w:tabs>
      <w:ind w:left="1728" w:hanging="1728"/>
    </w:pPr>
  </w:style>
  <w:style w:type="paragraph" w:styleId="FootnoteText">
    <w:name w:val="footnote text"/>
    <w:aliases w:val="F1"/>
    <w:semiHidden/>
    <w:rsid w:val="00E3108F"/>
    <w:pPr>
      <w:tabs>
        <w:tab w:val="left" w:pos="120"/>
      </w:tabs>
      <w:spacing w:before="120" w:line="200" w:lineRule="atLeast"/>
      <w:ind w:left="115" w:hanging="115"/>
      <w:jc w:val="both"/>
    </w:pPr>
    <w:rPr>
      <w:sz w:val="16"/>
    </w:rPr>
  </w:style>
  <w:style w:type="paragraph" w:customStyle="1" w:styleId="L1-FlLSp12">
    <w:name w:val="L1-FlL Sp&amp;1/2"/>
    <w:rsid w:val="00E3108F"/>
    <w:pPr>
      <w:tabs>
        <w:tab w:val="left" w:pos="1200"/>
      </w:tabs>
      <w:spacing w:line="360" w:lineRule="atLeast"/>
      <w:jc w:val="both"/>
    </w:pPr>
    <w:rPr>
      <w:sz w:val="22"/>
    </w:rPr>
  </w:style>
  <w:style w:type="paragraph" w:customStyle="1" w:styleId="N0-FlLftBullet">
    <w:name w:val="N0-Fl Lft Bullet"/>
    <w:basedOn w:val="Normal"/>
    <w:rsid w:val="00E3108F"/>
    <w:pPr>
      <w:tabs>
        <w:tab w:val="left" w:pos="576"/>
      </w:tabs>
      <w:spacing w:after="240"/>
      <w:ind w:left="576" w:hanging="576"/>
    </w:pPr>
  </w:style>
  <w:style w:type="paragraph" w:customStyle="1" w:styleId="N1-1stBullet">
    <w:name w:val="N1-1st Bullet"/>
    <w:basedOn w:val="Normal"/>
    <w:rsid w:val="00E3108F"/>
    <w:pPr>
      <w:tabs>
        <w:tab w:val="left" w:pos="1152"/>
      </w:tabs>
      <w:spacing w:after="240"/>
      <w:ind w:left="1152" w:hanging="576"/>
    </w:pPr>
  </w:style>
  <w:style w:type="paragraph" w:customStyle="1" w:styleId="N2-2ndBullet">
    <w:name w:val="N2-2nd Bullet"/>
    <w:basedOn w:val="Normal"/>
    <w:rsid w:val="00E3108F"/>
    <w:pPr>
      <w:tabs>
        <w:tab w:val="left" w:pos="1728"/>
      </w:tabs>
      <w:spacing w:after="240"/>
      <w:ind w:left="1728" w:hanging="576"/>
    </w:pPr>
  </w:style>
  <w:style w:type="paragraph" w:customStyle="1" w:styleId="N3-3rdBullet">
    <w:name w:val="N3-3rd Bullet"/>
    <w:basedOn w:val="Normal"/>
    <w:rsid w:val="00E3108F"/>
    <w:pPr>
      <w:tabs>
        <w:tab w:val="left" w:pos="2304"/>
      </w:tabs>
      <w:spacing w:after="240"/>
      <w:ind w:left="2304" w:hanging="576"/>
    </w:pPr>
  </w:style>
  <w:style w:type="paragraph" w:customStyle="1" w:styleId="N4-4thBullet">
    <w:name w:val="N4-4th Bullet"/>
    <w:basedOn w:val="Normal"/>
    <w:rsid w:val="00E3108F"/>
    <w:pPr>
      <w:tabs>
        <w:tab w:val="left" w:pos="2880"/>
      </w:tabs>
      <w:spacing w:after="240"/>
      <w:ind w:left="2880" w:hanging="576"/>
    </w:pPr>
  </w:style>
  <w:style w:type="paragraph" w:customStyle="1" w:styleId="N5-5thBullet">
    <w:name w:val="N5-5th Bullet"/>
    <w:basedOn w:val="Normal"/>
    <w:rsid w:val="00E3108F"/>
    <w:pPr>
      <w:tabs>
        <w:tab w:val="left" w:pos="3456"/>
      </w:tabs>
      <w:spacing w:after="240"/>
      <w:ind w:left="3456" w:hanging="576"/>
    </w:pPr>
  </w:style>
  <w:style w:type="paragraph" w:customStyle="1" w:styleId="N6-DateInd">
    <w:name w:val="N6-Date Ind."/>
    <w:basedOn w:val="Normal"/>
    <w:rsid w:val="00E3108F"/>
    <w:pPr>
      <w:tabs>
        <w:tab w:val="left" w:pos="5400"/>
      </w:tabs>
      <w:ind w:left="5400"/>
    </w:pPr>
  </w:style>
  <w:style w:type="paragraph" w:customStyle="1" w:styleId="N7-3Block">
    <w:name w:val="N7-3&quot; Block"/>
    <w:basedOn w:val="Normal"/>
    <w:rsid w:val="00E3108F"/>
    <w:pPr>
      <w:tabs>
        <w:tab w:val="left" w:pos="1152"/>
      </w:tabs>
      <w:ind w:left="1152" w:right="1152"/>
    </w:pPr>
  </w:style>
  <w:style w:type="paragraph" w:customStyle="1" w:styleId="N8-QxQBlock">
    <w:name w:val="N8-QxQ Block"/>
    <w:rsid w:val="00E3108F"/>
    <w:pPr>
      <w:tabs>
        <w:tab w:val="left" w:pos="1152"/>
      </w:tabs>
      <w:spacing w:after="360" w:line="360" w:lineRule="atLeast"/>
      <w:ind w:left="1152" w:hanging="1152"/>
      <w:jc w:val="both"/>
    </w:pPr>
    <w:rPr>
      <w:sz w:val="22"/>
    </w:rPr>
  </w:style>
  <w:style w:type="paragraph" w:customStyle="1" w:styleId="P1-StandPara">
    <w:name w:val="P1-Stand Para"/>
    <w:rsid w:val="00E3108F"/>
    <w:pPr>
      <w:spacing w:line="360" w:lineRule="atLeast"/>
      <w:ind w:firstLine="1152"/>
      <w:jc w:val="both"/>
    </w:pPr>
    <w:rPr>
      <w:sz w:val="22"/>
    </w:rPr>
  </w:style>
  <w:style w:type="paragraph" w:customStyle="1" w:styleId="Q1-BestFinQ">
    <w:name w:val="Q1-Best/Fin Q"/>
    <w:rsid w:val="00E3108F"/>
    <w:pPr>
      <w:tabs>
        <w:tab w:val="left" w:pos="1152"/>
      </w:tabs>
      <w:spacing w:after="360" w:line="240" w:lineRule="atLeast"/>
      <w:ind w:left="1152" w:hanging="1152"/>
      <w:jc w:val="both"/>
    </w:pPr>
    <w:rPr>
      <w:b/>
      <w:sz w:val="22"/>
    </w:rPr>
  </w:style>
  <w:style w:type="paragraph" w:customStyle="1" w:styleId="SH-SglSpHead">
    <w:name w:val="SH-Sgl Sp Head"/>
    <w:rsid w:val="00E3108F"/>
    <w:pPr>
      <w:keepNext/>
      <w:tabs>
        <w:tab w:val="left" w:pos="576"/>
      </w:tabs>
      <w:spacing w:line="240" w:lineRule="atLeast"/>
      <w:ind w:left="576" w:hanging="576"/>
    </w:pPr>
    <w:rPr>
      <w:b/>
      <w:sz w:val="22"/>
    </w:rPr>
  </w:style>
  <w:style w:type="paragraph" w:customStyle="1" w:styleId="SL-FlLftSgl">
    <w:name w:val="SL-Fl Lft Sgl"/>
    <w:rsid w:val="00E3108F"/>
    <w:pPr>
      <w:spacing w:line="240" w:lineRule="atLeast"/>
      <w:jc w:val="both"/>
    </w:pPr>
    <w:rPr>
      <w:sz w:val="22"/>
    </w:rPr>
  </w:style>
  <w:style w:type="paragraph" w:customStyle="1" w:styleId="SP-SglSpPara">
    <w:name w:val="SP-Sgl Sp Para"/>
    <w:rsid w:val="00E3108F"/>
    <w:pPr>
      <w:tabs>
        <w:tab w:val="left" w:pos="576"/>
      </w:tabs>
      <w:spacing w:line="240" w:lineRule="atLeast"/>
      <w:ind w:firstLine="576"/>
      <w:jc w:val="both"/>
    </w:pPr>
    <w:rPr>
      <w:sz w:val="22"/>
    </w:rPr>
  </w:style>
  <w:style w:type="paragraph" w:customStyle="1" w:styleId="T0-ChapPgHd">
    <w:name w:val="T0-Chap/Pg Hd"/>
    <w:rsid w:val="00E3108F"/>
    <w:pPr>
      <w:tabs>
        <w:tab w:val="left" w:pos="8640"/>
      </w:tabs>
      <w:spacing w:line="240" w:lineRule="atLeast"/>
      <w:jc w:val="both"/>
    </w:pPr>
    <w:rPr>
      <w:sz w:val="22"/>
      <w:u w:val="words"/>
    </w:rPr>
  </w:style>
  <w:style w:type="paragraph" w:styleId="TOC1">
    <w:name w:val="toc 1"/>
    <w:autoRedefine/>
    <w:semiHidden/>
    <w:rsid w:val="00E3108F"/>
    <w:pPr>
      <w:tabs>
        <w:tab w:val="left" w:pos="1440"/>
        <w:tab w:val="right" w:leader="dot" w:pos="8208"/>
        <w:tab w:val="left" w:pos="8640"/>
      </w:tabs>
      <w:spacing w:line="240" w:lineRule="atLeast"/>
      <w:ind w:left="288"/>
    </w:pPr>
    <w:rPr>
      <w:caps/>
      <w:sz w:val="22"/>
    </w:rPr>
  </w:style>
  <w:style w:type="paragraph" w:styleId="TOC2">
    <w:name w:val="toc 2"/>
    <w:autoRedefine/>
    <w:semiHidden/>
    <w:rsid w:val="00E3108F"/>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E3108F"/>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E3108F"/>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E3108F"/>
    <w:rPr>
      <w:caps w:val="0"/>
    </w:rPr>
  </w:style>
  <w:style w:type="paragraph" w:customStyle="1" w:styleId="TT-TableTitle">
    <w:name w:val="TT-Table Title"/>
    <w:rsid w:val="00E3108F"/>
    <w:pPr>
      <w:tabs>
        <w:tab w:val="left" w:pos="1152"/>
      </w:tabs>
      <w:spacing w:line="240" w:lineRule="atLeast"/>
      <w:ind w:left="1152" w:hanging="1152"/>
    </w:pPr>
    <w:rPr>
      <w:sz w:val="22"/>
    </w:rPr>
  </w:style>
  <w:style w:type="paragraph" w:styleId="Header">
    <w:name w:val="header"/>
    <w:basedOn w:val="Normal"/>
    <w:link w:val="HeaderChar"/>
    <w:rsid w:val="00E3108F"/>
    <w:pPr>
      <w:tabs>
        <w:tab w:val="center" w:pos="4320"/>
        <w:tab w:val="right" w:pos="8640"/>
      </w:tabs>
    </w:pPr>
  </w:style>
  <w:style w:type="paragraph" w:styleId="Footer">
    <w:name w:val="footer"/>
    <w:basedOn w:val="Normal"/>
    <w:link w:val="FooterChar"/>
    <w:uiPriority w:val="99"/>
    <w:rsid w:val="00E3108F"/>
    <w:pPr>
      <w:tabs>
        <w:tab w:val="center" w:pos="4320"/>
        <w:tab w:val="right" w:pos="8640"/>
      </w:tabs>
    </w:pPr>
  </w:style>
  <w:style w:type="paragraph" w:styleId="BalloonText">
    <w:name w:val="Balloon Text"/>
    <w:basedOn w:val="Normal"/>
    <w:semiHidden/>
    <w:rsid w:val="00E3108F"/>
    <w:rPr>
      <w:rFonts w:ascii="Tahoma" w:hAnsi="Tahoma" w:cs="Tahoma"/>
      <w:sz w:val="16"/>
      <w:szCs w:val="16"/>
    </w:rPr>
  </w:style>
  <w:style w:type="character" w:styleId="PageNumber">
    <w:name w:val="page number"/>
    <w:basedOn w:val="DefaultParagraphFont"/>
    <w:rsid w:val="00A04E3A"/>
  </w:style>
  <w:style w:type="character" w:styleId="CommentReference">
    <w:name w:val="annotation reference"/>
    <w:semiHidden/>
    <w:rsid w:val="00BA14A6"/>
    <w:rPr>
      <w:sz w:val="16"/>
      <w:szCs w:val="16"/>
    </w:rPr>
  </w:style>
  <w:style w:type="paragraph" w:styleId="CommentText">
    <w:name w:val="annotation text"/>
    <w:basedOn w:val="Normal"/>
    <w:semiHidden/>
    <w:rsid w:val="00BA14A6"/>
    <w:rPr>
      <w:sz w:val="20"/>
    </w:rPr>
  </w:style>
  <w:style w:type="paragraph" w:styleId="CommentSubject">
    <w:name w:val="annotation subject"/>
    <w:basedOn w:val="CommentText"/>
    <w:next w:val="CommentText"/>
    <w:semiHidden/>
    <w:rsid w:val="00BA14A6"/>
    <w:rPr>
      <w:b/>
      <w:bCs/>
    </w:rPr>
  </w:style>
  <w:style w:type="character" w:customStyle="1" w:styleId="Heading8Char">
    <w:name w:val="Heading 8 Char"/>
    <w:link w:val="Heading8"/>
    <w:rsid w:val="0074634D"/>
    <w:rPr>
      <w:rFonts w:ascii="Arial" w:hAnsi="Arial"/>
      <w:b/>
      <w:sz w:val="24"/>
    </w:rPr>
  </w:style>
  <w:style w:type="character" w:customStyle="1" w:styleId="HeaderChar">
    <w:name w:val="Header Char"/>
    <w:link w:val="Header"/>
    <w:rsid w:val="0074634D"/>
    <w:rPr>
      <w:sz w:val="22"/>
    </w:rPr>
  </w:style>
  <w:style w:type="character" w:customStyle="1" w:styleId="FooterChar">
    <w:name w:val="Footer Char"/>
    <w:link w:val="Footer"/>
    <w:uiPriority w:val="99"/>
    <w:rsid w:val="0074634D"/>
    <w:rPr>
      <w:sz w:val="22"/>
    </w:rPr>
  </w:style>
  <w:style w:type="paragraph" w:styleId="Revision">
    <w:name w:val="Revision"/>
    <w:hidden/>
    <w:uiPriority w:val="99"/>
    <w:semiHidden/>
    <w:rsid w:val="0060145F"/>
    <w:rPr>
      <w:sz w:val="22"/>
    </w:rPr>
  </w:style>
  <w:style w:type="paragraph" w:customStyle="1" w:styleId="Default">
    <w:name w:val="Default"/>
    <w:rsid w:val="000F494B"/>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0761DD"/>
    <w:rPr>
      <w:b/>
      <w:bCs/>
    </w:rPr>
  </w:style>
  <w:style w:type="paragraph" w:styleId="ListParagraph">
    <w:name w:val="List Paragraph"/>
    <w:basedOn w:val="Normal"/>
    <w:uiPriority w:val="34"/>
    <w:qFormat/>
    <w:rsid w:val="00966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893">
      <w:bodyDiv w:val="1"/>
      <w:marLeft w:val="0"/>
      <w:marRight w:val="0"/>
      <w:marTop w:val="0"/>
      <w:marBottom w:val="0"/>
      <w:divBdr>
        <w:top w:val="none" w:sz="0" w:space="0" w:color="auto"/>
        <w:left w:val="none" w:sz="0" w:space="0" w:color="auto"/>
        <w:bottom w:val="none" w:sz="0" w:space="0" w:color="auto"/>
        <w:right w:val="none" w:sz="0" w:space="0" w:color="auto"/>
      </w:divBdr>
    </w:div>
    <w:div w:id="95979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wuser\Desktop\Enrollment\Adult%20AA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627ED-2B06-4A61-8F50-F0923C0C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Adult AA15</Template>
  <TotalTime>3</TotalTime>
  <Pages>5</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NCI Central IRB Authorization Agreement</vt:lpstr>
    </vt:vector>
  </TitlesOfParts>
  <Company>CTIS, Inc.</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 Central IRB Authorization Agreement</dc:title>
  <dc:creator>EMMES</dc:creator>
  <cp:lastModifiedBy>Brian Campbell</cp:lastModifiedBy>
  <cp:revision>3</cp:revision>
  <cp:lastPrinted>2012-12-18T13:37:00Z</cp:lastPrinted>
  <dcterms:created xsi:type="dcterms:W3CDTF">2023-08-02T19:33:00Z</dcterms:created>
  <dcterms:modified xsi:type="dcterms:W3CDTF">2023-08-02T19:33:00Z</dcterms:modified>
</cp:coreProperties>
</file>