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AC43" w14:textId="77777777" w:rsidR="00725570" w:rsidRDefault="00725570"/>
    <w:p w14:paraId="12AC8891" w14:textId="77777777" w:rsidR="009330CE" w:rsidRDefault="00180A79" w:rsidP="009D5107">
      <w:pPr>
        <w:jc w:val="center"/>
        <w:rPr>
          <w:b/>
          <w:sz w:val="28"/>
          <w:szCs w:val="28"/>
        </w:rPr>
      </w:pPr>
      <w:r>
        <w:rPr>
          <w:b/>
          <w:sz w:val="28"/>
          <w:szCs w:val="28"/>
        </w:rPr>
        <w:t>Study Closure or Transfer of Study Review Responsibility</w:t>
      </w:r>
      <w:r w:rsidR="009D5107">
        <w:rPr>
          <w:b/>
          <w:sz w:val="28"/>
          <w:szCs w:val="28"/>
        </w:rPr>
        <w:t xml:space="preserve"> </w:t>
      </w:r>
      <w:r w:rsidR="004772FA">
        <w:rPr>
          <w:b/>
          <w:sz w:val="28"/>
          <w:szCs w:val="28"/>
        </w:rPr>
        <w:t>Worksheet</w:t>
      </w:r>
    </w:p>
    <w:p w14:paraId="7FFFF0D3" w14:textId="1980E6C0" w:rsidR="009D5107" w:rsidRDefault="004A25E9">
      <w:r>
        <w:rPr>
          <w:noProof/>
        </w:rPr>
        <mc:AlternateContent>
          <mc:Choice Requires="wps">
            <w:drawing>
              <wp:anchor distT="0" distB="0" distL="114300" distR="114300" simplePos="0" relativeHeight="251658240" behindDoc="0" locked="0" layoutInCell="1" allowOverlap="1" wp14:anchorId="767900E8" wp14:editId="12C137A8">
                <wp:simplePos x="0" y="0"/>
                <wp:positionH relativeFrom="column">
                  <wp:posOffset>-76200</wp:posOffset>
                </wp:positionH>
                <wp:positionV relativeFrom="paragraph">
                  <wp:posOffset>107315</wp:posOffset>
                </wp:positionV>
                <wp:extent cx="5591175" cy="2486025"/>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2486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FEDE1" id="Rectangle 2" o:spid="_x0000_s1026" style="position:absolute;margin-left:-6pt;margin-top:8.45pt;width:440.25pt;height:19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" filled="f"/>
            </w:pict>
          </mc:Fallback>
        </mc:AlternateContent>
      </w:r>
    </w:p>
    <w:p w14:paraId="18C6B9CD" w14:textId="241D9FA4" w:rsidR="00935BF8" w:rsidRPr="00935BF8" w:rsidRDefault="00935BF8" w:rsidP="00935BF8">
      <w:pPr>
        <w:pStyle w:val="PlainText"/>
        <w:jc w:val="center"/>
        <w:rPr>
          <w:rFonts w:ascii="Arial Narrow" w:hAnsi="Arial Narrow" w:cs="Arial"/>
          <w:sz w:val="16"/>
          <w:szCs w:val="16"/>
        </w:rPr>
      </w:pPr>
      <w:r w:rsidRPr="00935BF8">
        <w:rPr>
          <w:rFonts w:ascii="Arial Narrow" w:hAnsi="Arial Narrow" w:cs="Arial"/>
          <w:sz w:val="16"/>
          <w:szCs w:val="16"/>
        </w:rPr>
        <w:t xml:space="preserve">OMB #: 0925-0753                                                                                                             Expiration Date: </w:t>
      </w:r>
      <w:r w:rsidR="008B28BF" w:rsidRPr="008B28BF">
        <w:rPr>
          <w:rFonts w:ascii="Arial Narrow" w:hAnsi="Arial Narrow" w:cs="Arial"/>
          <w:sz w:val="16"/>
          <w:szCs w:val="16"/>
        </w:rPr>
        <w:t>3/31/2026</w:t>
      </w:r>
    </w:p>
    <w:p w14:paraId="1AD2BDB9" w14:textId="77777777" w:rsidR="00935BF8" w:rsidRPr="00935BF8" w:rsidRDefault="00935BF8" w:rsidP="00935BF8">
      <w:pPr>
        <w:pStyle w:val="PlainText"/>
        <w:jc w:val="center"/>
        <w:rPr>
          <w:rFonts w:ascii="Arial Narrow" w:hAnsi="Arial Narrow" w:cs="Arial"/>
          <w:sz w:val="16"/>
          <w:szCs w:val="16"/>
        </w:rPr>
      </w:pPr>
    </w:p>
    <w:p w14:paraId="21C52A4A" w14:textId="77777777" w:rsidR="00935BF8" w:rsidRPr="00935BF8" w:rsidRDefault="00935BF8" w:rsidP="00935BF8">
      <w:pPr>
        <w:pStyle w:val="PlainText"/>
        <w:jc w:val="center"/>
        <w:rPr>
          <w:rFonts w:ascii="Arial Narrow" w:hAnsi="Arial Narrow" w:cs="Arial"/>
          <w:sz w:val="16"/>
          <w:szCs w:val="16"/>
        </w:rPr>
      </w:pPr>
    </w:p>
    <w:p w14:paraId="23F428AF" w14:textId="77777777" w:rsidR="00935BF8" w:rsidRPr="00935BF8" w:rsidRDefault="00935BF8" w:rsidP="00935BF8">
      <w:pPr>
        <w:pStyle w:val="PlainText"/>
        <w:rPr>
          <w:rFonts w:ascii="Arial Narrow" w:hAnsi="Arial Narrow" w:cs="Arial"/>
          <w:sz w:val="16"/>
          <w:szCs w:val="16"/>
        </w:rPr>
      </w:pPr>
      <w:r w:rsidRPr="00935BF8">
        <w:rPr>
          <w:rFonts w:ascii="Arial Narrow" w:hAnsi="Arial Narrow" w:cs="Arial"/>
          <w:sz w:val="16"/>
          <w:szCs w:val="16"/>
        </w:rPr>
        <w:t xml:space="preserve">                                                                                                    STATEMENT OF CONFIDENTIALITY</w:t>
      </w:r>
    </w:p>
    <w:p w14:paraId="68C98635" w14:textId="77777777" w:rsidR="00935BF8" w:rsidRPr="00935BF8" w:rsidRDefault="00935BF8" w:rsidP="00935BF8">
      <w:pPr>
        <w:pStyle w:val="PlainText"/>
        <w:rPr>
          <w:rFonts w:ascii="Arial Narrow" w:hAnsi="Arial Narrow" w:cs="Arial"/>
          <w:sz w:val="16"/>
          <w:szCs w:val="16"/>
        </w:rPr>
      </w:pPr>
    </w:p>
    <w:p w14:paraId="162E87C8" w14:textId="77777777" w:rsidR="00935BF8" w:rsidRPr="00935BF8" w:rsidRDefault="00935BF8" w:rsidP="00935BF8">
      <w:pPr>
        <w:pStyle w:val="PlainText"/>
        <w:rPr>
          <w:rFonts w:ascii="Arial Narrow" w:hAnsi="Arial Narrow" w:cs="Arial"/>
          <w:sz w:val="16"/>
          <w:szCs w:val="16"/>
        </w:rPr>
      </w:pPr>
      <w:r w:rsidRPr="00935BF8">
        <w:rPr>
          <w:rFonts w:ascii="Arial Narrow" w:hAnsi="Arial Narrow" w:cs="Arial"/>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121BC60C" w14:textId="77777777" w:rsidR="00935BF8" w:rsidRPr="00935BF8" w:rsidRDefault="00935BF8" w:rsidP="00935BF8">
      <w:pPr>
        <w:pStyle w:val="PlainText"/>
        <w:jc w:val="center"/>
        <w:rPr>
          <w:rFonts w:ascii="Arial Narrow" w:hAnsi="Arial Narrow" w:cs="Arial"/>
          <w:sz w:val="16"/>
          <w:szCs w:val="16"/>
        </w:rPr>
      </w:pPr>
    </w:p>
    <w:p w14:paraId="4E896B49" w14:textId="77777777" w:rsidR="00935BF8" w:rsidRPr="00935BF8" w:rsidRDefault="00935BF8" w:rsidP="00935BF8">
      <w:pPr>
        <w:pStyle w:val="PlainText"/>
        <w:jc w:val="center"/>
        <w:rPr>
          <w:rFonts w:ascii="Arial Narrow" w:hAnsi="Arial Narrow" w:cs="Arial"/>
          <w:sz w:val="16"/>
          <w:szCs w:val="16"/>
        </w:rPr>
      </w:pPr>
    </w:p>
    <w:p w14:paraId="08E5C0D1" w14:textId="77777777" w:rsidR="00935BF8" w:rsidRPr="00935BF8" w:rsidRDefault="00935BF8" w:rsidP="00935BF8">
      <w:pPr>
        <w:pStyle w:val="PlainText"/>
        <w:jc w:val="center"/>
        <w:rPr>
          <w:rFonts w:ascii="Arial Narrow" w:hAnsi="Arial Narrow" w:cs="Arial"/>
          <w:sz w:val="16"/>
          <w:szCs w:val="16"/>
        </w:rPr>
      </w:pPr>
      <w:r w:rsidRPr="00935BF8">
        <w:rPr>
          <w:rFonts w:ascii="Arial Narrow" w:hAnsi="Arial Narrow" w:cs="Arial"/>
          <w:sz w:val="16"/>
          <w:szCs w:val="16"/>
        </w:rPr>
        <w:t>NOTIFICATION TO RESPONDENT OF ESTIMATED BURDEN</w:t>
      </w:r>
    </w:p>
    <w:p w14:paraId="7122B79D" w14:textId="77777777" w:rsidR="00935BF8" w:rsidRPr="00935BF8" w:rsidRDefault="00935BF8" w:rsidP="00935BF8">
      <w:pPr>
        <w:pStyle w:val="PlainText"/>
        <w:rPr>
          <w:rFonts w:ascii="Arial Narrow" w:hAnsi="Arial Narrow" w:cs="Arial"/>
          <w:sz w:val="16"/>
          <w:szCs w:val="16"/>
        </w:rPr>
      </w:pPr>
    </w:p>
    <w:p w14:paraId="5BEAE9E2" w14:textId="77777777" w:rsidR="00935BF8" w:rsidRPr="00935BF8" w:rsidRDefault="00935BF8" w:rsidP="00935BF8">
      <w:pPr>
        <w:pStyle w:val="PlainText"/>
        <w:rPr>
          <w:rFonts w:ascii="Arial Narrow" w:hAnsi="Arial Narrow" w:cs="Arial"/>
          <w:sz w:val="16"/>
          <w:szCs w:val="16"/>
        </w:rPr>
      </w:pPr>
      <w:r w:rsidRPr="00935BF8">
        <w:rPr>
          <w:rFonts w:ascii="Arial Narrow" w:hAnsi="Arial Narrow" w:cs="Arial"/>
          <w:sz w:val="16"/>
          <w:szCs w:val="16"/>
        </w:rPr>
        <w:t xml:space="preserve">Public reporting burden for this collection of information is estimated to average 15 minutes per response, including the time for reviewing instructions, searching existing data sources, </w:t>
      </w:r>
      <w:proofErr w:type="gramStart"/>
      <w:r w:rsidRPr="00935BF8">
        <w:rPr>
          <w:rFonts w:ascii="Arial Narrow" w:hAnsi="Arial Narrow" w:cs="Arial"/>
          <w:sz w:val="16"/>
          <w:szCs w:val="16"/>
        </w:rPr>
        <w:t>gathering</w:t>
      </w:r>
      <w:proofErr w:type="gramEnd"/>
      <w:r w:rsidRPr="00935BF8">
        <w:rPr>
          <w:rFonts w:ascii="Arial Narrow" w:hAnsi="Arial Narrow"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5E1B7A03" w14:textId="77777777" w:rsidR="00180A79" w:rsidRDefault="00180A79" w:rsidP="00180A79">
      <w:pPr>
        <w:pStyle w:val="PlainText"/>
        <w:jc w:val="center"/>
        <w:rPr>
          <w:rFonts w:ascii="Times New Roman" w:hAnsi="Times New Roman"/>
          <w:b/>
          <w:sz w:val="24"/>
          <w:szCs w:val="24"/>
          <w:u w:val="single"/>
        </w:rPr>
      </w:pPr>
    </w:p>
    <w:p w14:paraId="5F24A90B" w14:textId="77777777" w:rsidR="006E1BB1" w:rsidRPr="00180A79" w:rsidRDefault="006E1BB1" w:rsidP="00F8756A">
      <w:pPr>
        <w:pStyle w:val="NormalWeb"/>
        <w:outlineLvl w:val="4"/>
        <w:rPr>
          <w:bCs/>
          <w:color w:val="000000"/>
        </w:rPr>
      </w:pPr>
      <w:r w:rsidRPr="00180A79">
        <w:rPr>
          <w:rStyle w:val="Strong"/>
          <w:color w:val="000000"/>
        </w:rPr>
        <w:t>Signatory Institution Information</w:t>
      </w:r>
      <w:r w:rsidRPr="00180A79">
        <w:rPr>
          <w:b/>
          <w:bCs/>
          <w:color w:val="000000"/>
        </w:rPr>
        <w:br/>
      </w:r>
      <w:r w:rsidRPr="00180A79">
        <w:rPr>
          <w:bCs/>
          <w:color w:val="000000"/>
        </w:rPr>
        <w:br/>
        <w:t>Sub</w:t>
      </w:r>
      <w:r w:rsidR="00180A79">
        <w:rPr>
          <w:bCs/>
          <w:color w:val="000000"/>
        </w:rPr>
        <w:t>mit</w:t>
      </w:r>
      <w:r w:rsidRPr="00180A79">
        <w:rPr>
          <w:bCs/>
          <w:color w:val="000000"/>
        </w:rPr>
        <w:t>ting User Information</w:t>
      </w:r>
    </w:p>
    <w:p w14:paraId="1C75F0AD" w14:textId="77777777" w:rsidR="00E147CF" w:rsidRPr="00180A79" w:rsidRDefault="00E147CF" w:rsidP="00F8756A">
      <w:r w:rsidRPr="00180A79">
        <w:t>Name of Signatory Institution</w:t>
      </w:r>
    </w:p>
    <w:p w14:paraId="739EE2FA" w14:textId="77777777" w:rsidR="00E147CF" w:rsidRPr="00180A79" w:rsidRDefault="00E147CF" w:rsidP="00F8756A">
      <w:pPr>
        <w:rPr>
          <w:b/>
        </w:rPr>
      </w:pPr>
    </w:p>
    <w:p w14:paraId="317691A0" w14:textId="77777777" w:rsidR="00180A79" w:rsidRPr="00180A79" w:rsidRDefault="00E147CF" w:rsidP="00F8756A">
      <w:r w:rsidRPr="00180A79">
        <w:t xml:space="preserve">Enter </w:t>
      </w:r>
      <w:r w:rsidR="004772FA">
        <w:t xml:space="preserve">current </w:t>
      </w:r>
      <w:r w:rsidRPr="00180A79">
        <w:t>Principal Investigator email address.</w:t>
      </w:r>
    </w:p>
    <w:p w14:paraId="2CBD63E5" w14:textId="77777777" w:rsidR="00E147CF" w:rsidRPr="00180A79" w:rsidRDefault="00E147CF" w:rsidP="00F8756A">
      <w:pPr>
        <w:rPr>
          <w:u w:val="single"/>
        </w:rPr>
      </w:pPr>
    </w:p>
    <w:p w14:paraId="78AE0794" w14:textId="77777777" w:rsidR="00E147CF" w:rsidRPr="00180A79" w:rsidRDefault="00643C57" w:rsidP="00F8756A">
      <w:pPr>
        <w:rPr>
          <w:b/>
        </w:rPr>
      </w:pPr>
      <w:r w:rsidRPr="00180A79">
        <w:rPr>
          <w:b/>
        </w:rPr>
        <w:t>Study Closure or Transfer of Study IRB Review Responsibility</w:t>
      </w:r>
    </w:p>
    <w:p w14:paraId="4765AC3B" w14:textId="77777777" w:rsidR="00180A79" w:rsidRDefault="00180A79" w:rsidP="00F8756A"/>
    <w:p w14:paraId="228D29D4" w14:textId="77777777" w:rsidR="00E147CF" w:rsidRPr="00180A79" w:rsidRDefault="00643C57" w:rsidP="00F8756A">
      <w:r w:rsidRPr="00180A79">
        <w:t>Which action are you requesting for this study?</w:t>
      </w:r>
    </w:p>
    <w:p w14:paraId="1C8A6E0E" w14:textId="77777777" w:rsidR="00E147CF" w:rsidRPr="00180A79" w:rsidRDefault="00E147CF" w:rsidP="00F8756A">
      <w:pPr>
        <w:rPr>
          <w:u w:val="single"/>
        </w:rPr>
      </w:pPr>
    </w:p>
    <w:p w14:paraId="05ACBFDE" w14:textId="77777777" w:rsidR="00E147CF" w:rsidRPr="00180A79" w:rsidRDefault="00E54819" w:rsidP="00F8756A">
      <w:r w:rsidRPr="00180A79">
        <w:fldChar w:fldCharType="begin">
          <w:ffData>
            <w:name w:val="Check1"/>
            <w:enabled/>
            <w:calcOnExit w:val="0"/>
            <w:checkBox>
              <w:sizeAuto/>
              <w:default w:val="0"/>
            </w:checkBox>
          </w:ffData>
        </w:fldChar>
      </w:r>
      <w:r w:rsidR="00E147CF" w:rsidRPr="00180A79">
        <w:instrText xml:space="preserve"> FORMCHECKBOX </w:instrText>
      </w:r>
      <w:r w:rsidR="00F04242">
        <w:fldChar w:fldCharType="separate"/>
      </w:r>
      <w:r w:rsidRPr="00180A79">
        <w:fldChar w:fldCharType="end"/>
      </w:r>
      <w:r w:rsidR="00E147CF" w:rsidRPr="00180A79">
        <w:tab/>
        <w:t xml:space="preserve">Study Closure  </w:t>
      </w:r>
    </w:p>
    <w:p w14:paraId="4F4964A4" w14:textId="77777777" w:rsidR="005D1D13" w:rsidRPr="00180A79" w:rsidRDefault="00E54819" w:rsidP="00F8756A">
      <w:r w:rsidRPr="00180A79">
        <w:fldChar w:fldCharType="begin">
          <w:ffData>
            <w:name w:val="Check1"/>
            <w:enabled/>
            <w:calcOnExit w:val="0"/>
            <w:checkBox>
              <w:sizeAuto/>
              <w:default w:val="0"/>
            </w:checkBox>
          </w:ffData>
        </w:fldChar>
      </w:r>
      <w:r w:rsidR="00E147CF" w:rsidRPr="00180A79">
        <w:instrText xml:space="preserve"> FORMCHECKBOX </w:instrText>
      </w:r>
      <w:r w:rsidR="00F04242">
        <w:fldChar w:fldCharType="separate"/>
      </w:r>
      <w:r w:rsidRPr="00180A79">
        <w:fldChar w:fldCharType="end"/>
      </w:r>
      <w:r w:rsidR="00E147CF" w:rsidRPr="00180A79">
        <w:tab/>
        <w:t>Transfer of Study IRB Review Responsibility from the CIRB to another IRB</w:t>
      </w:r>
    </w:p>
    <w:p w14:paraId="4DA6BBDF" w14:textId="77777777" w:rsidR="005D1D13" w:rsidRPr="00180A79" w:rsidRDefault="005D1D13" w:rsidP="005D1D13">
      <w:pPr>
        <w:ind w:left="720" w:hanging="720"/>
      </w:pPr>
    </w:p>
    <w:p w14:paraId="1082411E" w14:textId="77777777" w:rsidR="005D1D13" w:rsidRPr="009A447D" w:rsidRDefault="005D1D13" w:rsidP="005D1D13">
      <w:pPr>
        <w:ind w:left="720" w:hanging="720"/>
        <w:rPr>
          <w:b/>
        </w:rPr>
      </w:pPr>
      <w:r w:rsidRPr="009A447D">
        <w:rPr>
          <w:b/>
        </w:rPr>
        <w:t xml:space="preserve"> </w:t>
      </w:r>
      <w:r w:rsidR="00180A79" w:rsidRPr="009A447D">
        <w:rPr>
          <w:b/>
        </w:rPr>
        <w:t>“</w:t>
      </w:r>
      <w:r w:rsidRPr="009A447D">
        <w:rPr>
          <w:b/>
        </w:rPr>
        <w:t>Study Closure</w:t>
      </w:r>
      <w:r w:rsidR="00180A79" w:rsidRPr="009A447D">
        <w:rPr>
          <w:b/>
        </w:rPr>
        <w:t>”</w:t>
      </w:r>
      <w:r w:rsidRPr="009A447D">
        <w:rPr>
          <w:b/>
        </w:rPr>
        <w:t xml:space="preserve"> </w:t>
      </w:r>
      <w:r w:rsidR="009A447D" w:rsidRPr="009A447D">
        <w:rPr>
          <w:b/>
        </w:rPr>
        <w:t>Option Chosen</w:t>
      </w:r>
    </w:p>
    <w:p w14:paraId="7008CCF9" w14:textId="77777777" w:rsidR="005D1D13" w:rsidRPr="00180A79" w:rsidRDefault="005D1D13" w:rsidP="005D1D13">
      <w:pPr>
        <w:ind w:left="720" w:hanging="720"/>
      </w:pPr>
    </w:p>
    <w:p w14:paraId="1CAC6BB0" w14:textId="77777777" w:rsidR="00F8756A" w:rsidRPr="00F8756A" w:rsidRDefault="00F8756A" w:rsidP="00F8756A">
      <w:r w:rsidRPr="00F8756A">
        <w:t>The list of studies associated with the current PI:</w:t>
      </w:r>
    </w:p>
    <w:p w14:paraId="1DAC02E6" w14:textId="77777777" w:rsidR="00F8756A" w:rsidRPr="00F8756A" w:rsidRDefault="00F8756A" w:rsidP="00F8756A"/>
    <w:p w14:paraId="6AF801BA" w14:textId="77777777" w:rsidR="00F54CB4" w:rsidRPr="00F8756A" w:rsidRDefault="00F8756A" w:rsidP="00F8756A">
      <w:r w:rsidRPr="00F8756A">
        <w:t xml:space="preserve">The current PI must have the identified study open with the CIRB </w:t>
      </w:r>
      <w:proofErr w:type="gramStart"/>
      <w:r w:rsidRPr="00F8756A">
        <w:t>in order to</w:t>
      </w:r>
      <w:proofErr w:type="gramEnd"/>
      <w:r w:rsidRPr="00F8756A">
        <w:t xml:space="preserve"> close it.  If the selected PI is not the PI of Record, please contact the Helpdesk for more information.</w:t>
      </w:r>
    </w:p>
    <w:p w14:paraId="4767240C" w14:textId="77777777" w:rsidR="00F8756A" w:rsidRPr="00F8756A" w:rsidRDefault="00F8756A" w:rsidP="00F8756A"/>
    <w:p w14:paraId="5ADEB45A" w14:textId="77777777" w:rsidR="00F8756A" w:rsidRPr="00F8756A" w:rsidRDefault="00F8756A" w:rsidP="00F8756A">
      <w:r w:rsidRPr="00F8756A">
        <w:t>Use the text boxes below to list the study or studies that should be closed where the identified PI is the PI of Record with the NCI CIRB.</w:t>
      </w:r>
    </w:p>
    <w:p w14:paraId="2CB9D24A" w14:textId="77777777" w:rsidR="00F8756A" w:rsidRPr="00F8756A" w:rsidRDefault="00F8756A" w:rsidP="00F8756A"/>
    <w:p w14:paraId="6FC52271" w14:textId="77777777" w:rsidR="00F8756A" w:rsidRPr="00F8756A" w:rsidRDefault="00F8756A" w:rsidP="00F8756A">
      <w:r w:rsidRPr="00F8756A">
        <w:lastRenderedPageBreak/>
        <w:t>This worksheet is restricted to 10 studies.  If you are closing more the 10 studies for the same PI, you will need to submit additional Study Closure worksheets.</w:t>
      </w:r>
    </w:p>
    <w:p w14:paraId="78C746C7" w14:textId="77777777" w:rsidR="00F8756A" w:rsidRDefault="00F8756A">
      <w:pPr>
        <w:rPr>
          <w:b/>
        </w:rPr>
      </w:pPr>
    </w:p>
    <w:p w14:paraId="0FF338B5" w14:textId="77777777" w:rsidR="00F8756A" w:rsidRPr="00F8756A" w:rsidRDefault="00F8756A" w:rsidP="00F8756A">
      <w:r w:rsidRPr="00F8756A">
        <w:t xml:space="preserve">Study ID Number for the Closure of Study #1 </w:t>
      </w:r>
    </w:p>
    <w:p w14:paraId="00D32756" w14:textId="77777777" w:rsidR="00F8756A" w:rsidRPr="00F8756A" w:rsidRDefault="00F8756A" w:rsidP="00F8756A">
      <w:r w:rsidRPr="00F8756A">
        <w:t>Please confirm the following requirements for closure of study #1 have been satisfied:</w:t>
      </w:r>
    </w:p>
    <w:p w14:paraId="3F98CED5" w14:textId="77777777" w:rsidR="00F8756A" w:rsidRPr="00F8756A" w:rsidRDefault="00F8756A" w:rsidP="00F8756A"/>
    <w:p w14:paraId="64438AE2"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0E33ECAD"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790B63E3"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450400C3" w14:textId="77777777" w:rsidR="00F8756A" w:rsidRPr="00F8756A" w:rsidRDefault="00F8756A" w:rsidP="00F8756A">
      <w:pPr>
        <w:pStyle w:val="ListParagraph"/>
      </w:pPr>
    </w:p>
    <w:p w14:paraId="459E1813"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5D0E6592"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0C5B759F" w14:textId="1C027992" w:rsidR="00F8756A" w:rsidRDefault="00F8756A">
      <w:pPr>
        <w:rPr>
          <w:b/>
        </w:rPr>
      </w:pPr>
    </w:p>
    <w:p w14:paraId="43EACBC6"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219831E4"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7" w:history="1">
        <w:r>
          <w:rPr>
            <w:rStyle w:val="Hyperlink"/>
            <w:rFonts w:ascii="Verdana" w:hAnsi="Verdana"/>
            <w:b/>
            <w:bCs/>
            <w:sz w:val="20"/>
            <w:szCs w:val="20"/>
          </w:rPr>
          <w:t>NRG</w:t>
        </w:r>
      </w:hyperlink>
      <w:r>
        <w:rPr>
          <w:rStyle w:val="Strong"/>
          <w:rFonts w:ascii="Verdana" w:hAnsi="Verdana"/>
          <w:color w:val="FF0000"/>
          <w:sz w:val="20"/>
          <w:szCs w:val="20"/>
        </w:rPr>
        <w:t> or </w:t>
      </w:r>
      <w:hyperlink r:id="rId8"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66BEABD4"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2BBC1799" w14:textId="77777777" w:rsidR="00F8756A" w:rsidRDefault="00F8756A" w:rsidP="00F8756A">
      <w:r w:rsidRPr="00F8756A">
        <w:t>Study ID Number for the Closure of Study #</w:t>
      </w:r>
      <w:r>
        <w:t>2</w:t>
      </w:r>
      <w:r w:rsidRPr="00F8756A">
        <w:t xml:space="preserve"> </w:t>
      </w:r>
    </w:p>
    <w:p w14:paraId="69E22351" w14:textId="77777777" w:rsidR="00F8756A" w:rsidRPr="00F8756A" w:rsidRDefault="00F8756A" w:rsidP="00F8756A"/>
    <w:p w14:paraId="2371D95B" w14:textId="77777777" w:rsidR="00F8756A" w:rsidRPr="00F8756A" w:rsidRDefault="00F8756A" w:rsidP="00F8756A">
      <w:r w:rsidRPr="00F8756A">
        <w:t>Please confirm the following requirements for closure of study #</w:t>
      </w:r>
      <w:r>
        <w:t>2</w:t>
      </w:r>
      <w:r w:rsidRPr="00F8756A">
        <w:t xml:space="preserve"> have been satisfied:</w:t>
      </w:r>
    </w:p>
    <w:p w14:paraId="61AC465B" w14:textId="77777777" w:rsidR="00F8756A" w:rsidRPr="00F8756A" w:rsidRDefault="00F8756A" w:rsidP="00F8756A"/>
    <w:p w14:paraId="29140A25"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00D5F54D"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2B3045DE"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75F526A5" w14:textId="77777777" w:rsidR="00F8756A" w:rsidRPr="00F8756A" w:rsidRDefault="00F8756A" w:rsidP="00F8756A">
      <w:pPr>
        <w:pStyle w:val="ListParagraph"/>
      </w:pPr>
    </w:p>
    <w:p w14:paraId="58D87AD8"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03ED8C1C"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4B24C744" w14:textId="3BCB555A" w:rsidR="00F8756A" w:rsidRDefault="00F8756A" w:rsidP="00F8756A">
      <w:pPr>
        <w:rPr>
          <w:b/>
        </w:rPr>
      </w:pPr>
    </w:p>
    <w:p w14:paraId="066AAFD6"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45E85179"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9" w:history="1">
        <w:r>
          <w:rPr>
            <w:rStyle w:val="Hyperlink"/>
            <w:rFonts w:ascii="Verdana" w:hAnsi="Verdana"/>
            <w:b/>
            <w:bCs/>
            <w:sz w:val="20"/>
            <w:szCs w:val="20"/>
          </w:rPr>
          <w:t>NRG</w:t>
        </w:r>
      </w:hyperlink>
      <w:r>
        <w:rPr>
          <w:rStyle w:val="Strong"/>
          <w:rFonts w:ascii="Verdana" w:hAnsi="Verdana"/>
          <w:color w:val="FF0000"/>
          <w:sz w:val="20"/>
          <w:szCs w:val="20"/>
        </w:rPr>
        <w:t> or </w:t>
      </w:r>
      <w:hyperlink r:id="rId10"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7C8A79A7"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lastRenderedPageBreak/>
        <w:t>For other Network Group study closures, the Study Closure Confirmation form is not required.</w:t>
      </w:r>
    </w:p>
    <w:p w14:paraId="50723023" w14:textId="77777777" w:rsidR="004A25E9" w:rsidRDefault="004A25E9" w:rsidP="00F8756A"/>
    <w:p w14:paraId="5CFD6547" w14:textId="4D36F56D" w:rsidR="00F8756A" w:rsidRDefault="00F8756A" w:rsidP="00F8756A">
      <w:r w:rsidRPr="00F8756A">
        <w:t>Study ID Number for the Closure of Study #</w:t>
      </w:r>
      <w:r>
        <w:t>3</w:t>
      </w:r>
      <w:r w:rsidRPr="00F8756A">
        <w:t xml:space="preserve"> </w:t>
      </w:r>
    </w:p>
    <w:p w14:paraId="00232C04" w14:textId="77777777" w:rsidR="00F8756A" w:rsidRPr="00F8756A" w:rsidRDefault="00F8756A" w:rsidP="00F8756A"/>
    <w:p w14:paraId="605C330C" w14:textId="77777777" w:rsidR="00F8756A" w:rsidRPr="00F8756A" w:rsidRDefault="00F8756A" w:rsidP="00F8756A">
      <w:r w:rsidRPr="00F8756A">
        <w:t>Please confirm the following requirements for closure of study #</w:t>
      </w:r>
      <w:r>
        <w:t>3</w:t>
      </w:r>
      <w:r w:rsidRPr="00F8756A">
        <w:t xml:space="preserve"> have been satisfied:</w:t>
      </w:r>
    </w:p>
    <w:p w14:paraId="4C1F49E6" w14:textId="77777777" w:rsidR="00F8756A" w:rsidRPr="00F8756A" w:rsidRDefault="00F8756A" w:rsidP="00F8756A"/>
    <w:p w14:paraId="6762CC0D"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543B0436"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771D5E43"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3CB61797" w14:textId="77777777" w:rsidR="00F8756A" w:rsidRPr="00F8756A" w:rsidRDefault="00F8756A" w:rsidP="00F8756A">
      <w:pPr>
        <w:pStyle w:val="ListParagraph"/>
      </w:pPr>
    </w:p>
    <w:p w14:paraId="30B3E162"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7FDA4B28"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74824692" w14:textId="0D87D981" w:rsidR="00F8756A" w:rsidRDefault="00F8756A" w:rsidP="00F8756A">
      <w:pPr>
        <w:rPr>
          <w:b/>
        </w:rPr>
      </w:pPr>
    </w:p>
    <w:p w14:paraId="6310F3D2"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1C669875"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11" w:history="1">
        <w:r>
          <w:rPr>
            <w:rStyle w:val="Hyperlink"/>
            <w:rFonts w:ascii="Verdana" w:hAnsi="Verdana"/>
            <w:b/>
            <w:bCs/>
            <w:sz w:val="20"/>
            <w:szCs w:val="20"/>
          </w:rPr>
          <w:t>NRG</w:t>
        </w:r>
      </w:hyperlink>
      <w:r>
        <w:rPr>
          <w:rStyle w:val="Strong"/>
          <w:rFonts w:ascii="Verdana" w:hAnsi="Verdana"/>
          <w:color w:val="FF0000"/>
          <w:sz w:val="20"/>
          <w:szCs w:val="20"/>
        </w:rPr>
        <w:t> or </w:t>
      </w:r>
      <w:hyperlink r:id="rId12"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26F379D3"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44DA57C9" w14:textId="77777777" w:rsidR="00F8756A" w:rsidRDefault="00F8756A" w:rsidP="00F8756A">
      <w:r w:rsidRPr="00F8756A">
        <w:t>Study ID Number for the Closure of Study #</w:t>
      </w:r>
      <w:r>
        <w:t>4</w:t>
      </w:r>
      <w:r w:rsidRPr="00F8756A">
        <w:t xml:space="preserve"> </w:t>
      </w:r>
    </w:p>
    <w:p w14:paraId="07668088" w14:textId="77777777" w:rsidR="00F8756A" w:rsidRPr="00F8756A" w:rsidRDefault="00F8756A" w:rsidP="00F8756A"/>
    <w:p w14:paraId="025D91F7" w14:textId="77777777" w:rsidR="00F8756A" w:rsidRPr="00F8756A" w:rsidRDefault="00F8756A" w:rsidP="00F8756A">
      <w:r w:rsidRPr="00F8756A">
        <w:t>Please confirm the following requirements for closure of study #</w:t>
      </w:r>
      <w:r>
        <w:t>4</w:t>
      </w:r>
      <w:r w:rsidRPr="00F8756A">
        <w:t xml:space="preserve"> have been satisfied:</w:t>
      </w:r>
    </w:p>
    <w:p w14:paraId="5AB558D1" w14:textId="77777777" w:rsidR="00F8756A" w:rsidRPr="00F8756A" w:rsidRDefault="00F8756A" w:rsidP="00F8756A"/>
    <w:p w14:paraId="7A1D2A95"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4BF7931C"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73D3721C"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11CD8D51" w14:textId="77777777" w:rsidR="00F8756A" w:rsidRPr="00F8756A" w:rsidRDefault="00F8756A" w:rsidP="00F8756A">
      <w:pPr>
        <w:pStyle w:val="ListParagraph"/>
      </w:pPr>
    </w:p>
    <w:p w14:paraId="15B31AB2"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1313CFF8" w14:textId="77777777" w:rsid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7A1E247F" w14:textId="483EDE90" w:rsidR="00F8756A" w:rsidRDefault="00F8756A" w:rsidP="00F8756A"/>
    <w:p w14:paraId="0B476141"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4C6AA180"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lastRenderedPageBreak/>
        <w:t>For NRG and Alliance study closures, please attach the required completed and approved </w:t>
      </w:r>
      <w:hyperlink r:id="rId13" w:history="1">
        <w:r>
          <w:rPr>
            <w:rStyle w:val="Hyperlink"/>
            <w:rFonts w:ascii="Verdana" w:hAnsi="Verdana"/>
            <w:b/>
            <w:bCs/>
            <w:sz w:val="20"/>
            <w:szCs w:val="20"/>
          </w:rPr>
          <w:t>NRG</w:t>
        </w:r>
      </w:hyperlink>
      <w:r>
        <w:rPr>
          <w:rStyle w:val="Strong"/>
          <w:rFonts w:ascii="Verdana" w:hAnsi="Verdana"/>
          <w:color w:val="FF0000"/>
          <w:sz w:val="20"/>
          <w:szCs w:val="20"/>
        </w:rPr>
        <w:t> or </w:t>
      </w:r>
      <w:hyperlink r:id="rId14"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31C28FC1"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5FA15033" w14:textId="77777777" w:rsidR="004A25E9" w:rsidRDefault="004A25E9" w:rsidP="00F8756A"/>
    <w:p w14:paraId="716B204F" w14:textId="37C0198F" w:rsidR="00F8756A" w:rsidRDefault="00F8756A" w:rsidP="00F8756A">
      <w:r w:rsidRPr="00F8756A">
        <w:t>Study ID Number for the Closure of Study #</w:t>
      </w:r>
      <w:r>
        <w:t>5</w:t>
      </w:r>
      <w:r w:rsidRPr="00F8756A">
        <w:t xml:space="preserve"> </w:t>
      </w:r>
    </w:p>
    <w:p w14:paraId="35C3606D" w14:textId="77777777" w:rsidR="00F8756A" w:rsidRPr="00F8756A" w:rsidRDefault="00F8756A" w:rsidP="00F8756A"/>
    <w:p w14:paraId="2356F477" w14:textId="77777777" w:rsidR="00F8756A" w:rsidRPr="00F8756A" w:rsidRDefault="00F8756A" w:rsidP="00F8756A">
      <w:r w:rsidRPr="00F8756A">
        <w:t>Please confirm the following requirements for closure of study #</w:t>
      </w:r>
      <w:r>
        <w:t>5</w:t>
      </w:r>
      <w:r w:rsidRPr="00F8756A">
        <w:t xml:space="preserve"> have been satisfied:</w:t>
      </w:r>
    </w:p>
    <w:p w14:paraId="59ED3BEA" w14:textId="77777777" w:rsidR="00F8756A" w:rsidRPr="00F8756A" w:rsidRDefault="00F8756A" w:rsidP="00F8756A"/>
    <w:p w14:paraId="7D20732B"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60EF3FCA"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556F1C4C"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229D6960" w14:textId="77777777" w:rsidR="00F8756A" w:rsidRPr="00F8756A" w:rsidRDefault="00F8756A" w:rsidP="00F8756A">
      <w:pPr>
        <w:pStyle w:val="ListParagraph"/>
      </w:pPr>
    </w:p>
    <w:p w14:paraId="0BE05295"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37CCD547" w14:textId="77777777" w:rsid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481ED2A5" w14:textId="4A8E98C8" w:rsidR="00F8756A" w:rsidRDefault="00F8756A" w:rsidP="00F8756A"/>
    <w:p w14:paraId="2682CF6F"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035CAE6B"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15" w:history="1">
        <w:r>
          <w:rPr>
            <w:rStyle w:val="Hyperlink"/>
            <w:rFonts w:ascii="Verdana" w:hAnsi="Verdana"/>
            <w:b/>
            <w:bCs/>
            <w:sz w:val="20"/>
            <w:szCs w:val="20"/>
          </w:rPr>
          <w:t>NRG</w:t>
        </w:r>
      </w:hyperlink>
      <w:r>
        <w:rPr>
          <w:rStyle w:val="Strong"/>
          <w:rFonts w:ascii="Verdana" w:hAnsi="Verdana"/>
          <w:color w:val="FF0000"/>
          <w:sz w:val="20"/>
          <w:szCs w:val="20"/>
        </w:rPr>
        <w:t> or </w:t>
      </w:r>
      <w:hyperlink r:id="rId16"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159BF13A"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6183D337" w14:textId="77777777" w:rsidR="00F8756A" w:rsidRDefault="00F8756A" w:rsidP="00F8756A">
      <w:r w:rsidRPr="00F8756A">
        <w:t>Study ID Number for the Closure of Study #</w:t>
      </w:r>
      <w:r>
        <w:t>6</w:t>
      </w:r>
      <w:r w:rsidRPr="00F8756A">
        <w:t xml:space="preserve"> </w:t>
      </w:r>
    </w:p>
    <w:p w14:paraId="194AC591" w14:textId="77777777" w:rsidR="00F8756A" w:rsidRPr="00F8756A" w:rsidRDefault="00F8756A" w:rsidP="00F8756A"/>
    <w:p w14:paraId="648A0452" w14:textId="77777777" w:rsidR="00F8756A" w:rsidRPr="00F8756A" w:rsidRDefault="00F8756A" w:rsidP="00F8756A">
      <w:r w:rsidRPr="00F8756A">
        <w:t>Please confirm the following requirements for closure of study #</w:t>
      </w:r>
      <w:r>
        <w:t>6</w:t>
      </w:r>
      <w:r w:rsidRPr="00F8756A">
        <w:t xml:space="preserve"> have been satisfied:</w:t>
      </w:r>
    </w:p>
    <w:p w14:paraId="1DD4A3EB" w14:textId="77777777" w:rsidR="00F8756A" w:rsidRPr="00F8756A" w:rsidRDefault="00F8756A" w:rsidP="00F8756A"/>
    <w:p w14:paraId="01A137F4"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20EC4D5B"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24605B00"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1F8FE429" w14:textId="77777777" w:rsidR="00F8756A" w:rsidRPr="00F8756A" w:rsidRDefault="00F8756A" w:rsidP="00F8756A">
      <w:pPr>
        <w:pStyle w:val="ListParagraph"/>
      </w:pPr>
    </w:p>
    <w:p w14:paraId="6E30A9DC"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5BF13E84" w14:textId="77777777" w:rsid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50F82B3D" w14:textId="054D1E07" w:rsidR="00F8756A" w:rsidRDefault="00F8756A" w:rsidP="00F8756A"/>
    <w:p w14:paraId="4DF74533"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22269E81"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17" w:history="1">
        <w:r>
          <w:rPr>
            <w:rStyle w:val="Hyperlink"/>
            <w:rFonts w:ascii="Verdana" w:hAnsi="Verdana"/>
            <w:b/>
            <w:bCs/>
            <w:sz w:val="20"/>
            <w:szCs w:val="20"/>
          </w:rPr>
          <w:t>NRG</w:t>
        </w:r>
      </w:hyperlink>
      <w:r>
        <w:rPr>
          <w:rStyle w:val="Strong"/>
          <w:rFonts w:ascii="Verdana" w:hAnsi="Verdana"/>
          <w:color w:val="FF0000"/>
          <w:sz w:val="20"/>
          <w:szCs w:val="20"/>
        </w:rPr>
        <w:t> or </w:t>
      </w:r>
      <w:hyperlink r:id="rId18"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3E9B8C29"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40FD2221" w14:textId="77777777" w:rsidR="004A25E9" w:rsidRDefault="004A25E9" w:rsidP="00F8756A"/>
    <w:p w14:paraId="5B9FA278" w14:textId="33398702" w:rsidR="00F8756A" w:rsidRDefault="00F8756A" w:rsidP="00F8756A">
      <w:r w:rsidRPr="00F8756A">
        <w:t>Study ID Number for the Closure of Study #</w:t>
      </w:r>
      <w:r>
        <w:t>7</w:t>
      </w:r>
    </w:p>
    <w:p w14:paraId="1628B13C" w14:textId="77777777" w:rsidR="00F8756A" w:rsidRPr="00F8756A" w:rsidRDefault="00F8756A" w:rsidP="00F8756A"/>
    <w:p w14:paraId="322403E5" w14:textId="77777777" w:rsidR="00F8756A" w:rsidRPr="00F8756A" w:rsidRDefault="00F8756A" w:rsidP="00F8756A">
      <w:r w:rsidRPr="00F8756A">
        <w:t>Please confirm the following requirements for closure of study #</w:t>
      </w:r>
      <w:r>
        <w:t>7</w:t>
      </w:r>
      <w:r w:rsidRPr="00F8756A">
        <w:t xml:space="preserve"> have been satisfied:</w:t>
      </w:r>
    </w:p>
    <w:p w14:paraId="2AB62B67" w14:textId="77777777" w:rsidR="00F8756A" w:rsidRPr="00F8756A" w:rsidRDefault="00F8756A" w:rsidP="00F8756A"/>
    <w:p w14:paraId="29ABE5A3"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4295622D"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77E42885"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06F35DCC" w14:textId="77777777" w:rsidR="00F8756A" w:rsidRPr="00F8756A" w:rsidRDefault="00F8756A" w:rsidP="00F8756A">
      <w:pPr>
        <w:pStyle w:val="ListParagraph"/>
      </w:pPr>
    </w:p>
    <w:p w14:paraId="416208BE"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68F62C40" w14:textId="77777777" w:rsid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470C7B2D" w14:textId="4A1333FD" w:rsidR="00F8756A" w:rsidRDefault="00F8756A" w:rsidP="00F8756A"/>
    <w:p w14:paraId="0FC86E18"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17345A40"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19" w:history="1">
        <w:r>
          <w:rPr>
            <w:rStyle w:val="Hyperlink"/>
            <w:rFonts w:ascii="Verdana" w:hAnsi="Verdana"/>
            <w:b/>
            <w:bCs/>
            <w:sz w:val="20"/>
            <w:szCs w:val="20"/>
          </w:rPr>
          <w:t>NRG</w:t>
        </w:r>
      </w:hyperlink>
      <w:r>
        <w:rPr>
          <w:rStyle w:val="Strong"/>
          <w:rFonts w:ascii="Verdana" w:hAnsi="Verdana"/>
          <w:color w:val="FF0000"/>
          <w:sz w:val="20"/>
          <w:szCs w:val="20"/>
        </w:rPr>
        <w:t> or </w:t>
      </w:r>
      <w:hyperlink r:id="rId20"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4E770052"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44DE44B7" w14:textId="77777777" w:rsidR="00F8756A" w:rsidRDefault="00F8756A" w:rsidP="00F04242">
      <w:r w:rsidRPr="00F8756A">
        <w:t>Study ID Number for the Closure of Study #</w:t>
      </w:r>
      <w:r>
        <w:t>8</w:t>
      </w:r>
    </w:p>
    <w:p w14:paraId="1DFEF261" w14:textId="77777777" w:rsidR="00F8756A" w:rsidRPr="00F8756A" w:rsidRDefault="00F8756A" w:rsidP="00F8756A"/>
    <w:p w14:paraId="58A53B2B" w14:textId="77777777" w:rsidR="00F8756A" w:rsidRPr="00F8756A" w:rsidRDefault="00F8756A" w:rsidP="00F8756A">
      <w:r w:rsidRPr="00F8756A">
        <w:t>Please confirm the following requirements for closure of study #</w:t>
      </w:r>
      <w:r>
        <w:t>8</w:t>
      </w:r>
      <w:r w:rsidRPr="00F8756A">
        <w:t xml:space="preserve"> have been satisfied:</w:t>
      </w:r>
    </w:p>
    <w:p w14:paraId="55DBC8D8" w14:textId="77777777" w:rsidR="00F8756A" w:rsidRPr="00F8756A" w:rsidRDefault="00F8756A" w:rsidP="00F8756A"/>
    <w:p w14:paraId="6BB4F9B5"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18DC7C88"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5DA236E9"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332169C1" w14:textId="77777777" w:rsidR="00F8756A" w:rsidRPr="00F8756A" w:rsidRDefault="00F8756A" w:rsidP="00F8756A">
      <w:pPr>
        <w:pStyle w:val="ListParagraph"/>
      </w:pPr>
    </w:p>
    <w:p w14:paraId="23E2D42D" w14:textId="77777777" w:rsidR="00F8756A" w:rsidRPr="00F8756A" w:rsidRDefault="00F8756A" w:rsidP="00F8756A">
      <w:r w:rsidRPr="00F8756A">
        <w:lastRenderedPageBreak/>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4FF28BA0" w14:textId="77777777" w:rsid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26E36BB1" w14:textId="68B6ACC6" w:rsidR="00F8756A" w:rsidRDefault="00F8756A" w:rsidP="00F8756A"/>
    <w:p w14:paraId="46543709"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27D027AB"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21" w:history="1">
        <w:r>
          <w:rPr>
            <w:rStyle w:val="Hyperlink"/>
            <w:rFonts w:ascii="Verdana" w:hAnsi="Verdana"/>
            <w:b/>
            <w:bCs/>
            <w:sz w:val="20"/>
            <w:szCs w:val="20"/>
          </w:rPr>
          <w:t>NRG</w:t>
        </w:r>
      </w:hyperlink>
      <w:r>
        <w:rPr>
          <w:rStyle w:val="Strong"/>
          <w:rFonts w:ascii="Verdana" w:hAnsi="Verdana"/>
          <w:color w:val="FF0000"/>
          <w:sz w:val="20"/>
          <w:szCs w:val="20"/>
        </w:rPr>
        <w:t> or </w:t>
      </w:r>
      <w:hyperlink r:id="rId22"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778E84F6"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56CC5B67" w14:textId="77777777" w:rsidR="004A25E9" w:rsidRDefault="004A25E9" w:rsidP="00F8756A"/>
    <w:p w14:paraId="7DA734B9" w14:textId="78BBC6F3" w:rsidR="00F8756A" w:rsidRDefault="00F8756A" w:rsidP="00F8756A">
      <w:r w:rsidRPr="00F8756A">
        <w:t>Study ID Number for the Closure of Study #</w:t>
      </w:r>
      <w:r>
        <w:t>9</w:t>
      </w:r>
      <w:r w:rsidRPr="00F8756A">
        <w:t xml:space="preserve"> </w:t>
      </w:r>
    </w:p>
    <w:p w14:paraId="129E8BBB" w14:textId="77777777" w:rsidR="00F8756A" w:rsidRPr="00F8756A" w:rsidRDefault="00F8756A" w:rsidP="00F8756A"/>
    <w:p w14:paraId="67633569" w14:textId="77777777" w:rsidR="00F8756A" w:rsidRPr="00F8756A" w:rsidRDefault="00F8756A" w:rsidP="00F8756A">
      <w:r w:rsidRPr="00F8756A">
        <w:t>Please confirm the following requirements for closure of study #</w:t>
      </w:r>
      <w:r>
        <w:t>9</w:t>
      </w:r>
      <w:r w:rsidRPr="00F8756A">
        <w:t xml:space="preserve"> have been satisfied:</w:t>
      </w:r>
    </w:p>
    <w:p w14:paraId="6404EAFD" w14:textId="77777777" w:rsidR="00F8756A" w:rsidRPr="00F8756A" w:rsidRDefault="00F8756A" w:rsidP="00F8756A"/>
    <w:p w14:paraId="2BB7D0B1"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45CDD58A"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0485F4AA" w14:textId="77777777" w:rsidR="00F8756A" w:rsidRPr="00F8756A" w:rsidRDefault="00F8756A" w:rsidP="00F8756A">
      <w:pPr>
        <w:pStyle w:val="ListParagraph"/>
        <w:numPr>
          <w:ilvl w:val="0"/>
          <w:numId w:val="2"/>
        </w:numPr>
      </w:pPr>
      <w:r w:rsidRPr="00F8756A">
        <w:t>There will be no further research activities for this study (this includes recruitment, enrollment, data collection, data analysis, data submission, etc.).</w:t>
      </w:r>
    </w:p>
    <w:p w14:paraId="2207D5F5" w14:textId="77777777" w:rsidR="00F8756A" w:rsidRPr="00F8756A" w:rsidRDefault="00F8756A" w:rsidP="00F8756A">
      <w:pPr>
        <w:pStyle w:val="ListParagraph"/>
      </w:pPr>
    </w:p>
    <w:p w14:paraId="21A7D453"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3E893018" w14:textId="77777777" w:rsid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3006EE8C" w14:textId="7E750F96" w:rsidR="00F8756A" w:rsidRDefault="00F8756A" w:rsidP="00F8756A"/>
    <w:p w14:paraId="318FDA43"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76B510C8"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23" w:history="1">
        <w:r>
          <w:rPr>
            <w:rStyle w:val="Hyperlink"/>
            <w:rFonts w:ascii="Verdana" w:hAnsi="Verdana"/>
            <w:b/>
            <w:bCs/>
            <w:sz w:val="20"/>
            <w:szCs w:val="20"/>
          </w:rPr>
          <w:t>NRG</w:t>
        </w:r>
      </w:hyperlink>
      <w:r>
        <w:rPr>
          <w:rStyle w:val="Strong"/>
          <w:rFonts w:ascii="Verdana" w:hAnsi="Verdana"/>
          <w:color w:val="FF0000"/>
          <w:sz w:val="20"/>
          <w:szCs w:val="20"/>
        </w:rPr>
        <w:t> or </w:t>
      </w:r>
      <w:hyperlink r:id="rId24"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1B51BDB2"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14FA44EF" w14:textId="77777777" w:rsidR="00F8756A" w:rsidRDefault="00F8756A" w:rsidP="00F8756A">
      <w:r w:rsidRPr="00F8756A">
        <w:t>Study ID Number for the Closure of Study #</w:t>
      </w:r>
      <w:r>
        <w:t>10</w:t>
      </w:r>
      <w:r w:rsidRPr="00F8756A">
        <w:t xml:space="preserve"> </w:t>
      </w:r>
    </w:p>
    <w:p w14:paraId="603330A8" w14:textId="77777777" w:rsidR="00F8756A" w:rsidRPr="00F8756A" w:rsidRDefault="00F8756A" w:rsidP="00F8756A"/>
    <w:p w14:paraId="26DE80D6" w14:textId="77777777" w:rsidR="00F8756A" w:rsidRPr="00F8756A" w:rsidRDefault="00F8756A" w:rsidP="00F8756A">
      <w:r w:rsidRPr="00F8756A">
        <w:t>Please confirm the following requirements for closure of study #</w:t>
      </w:r>
      <w:r>
        <w:t>10</w:t>
      </w:r>
      <w:r w:rsidRPr="00F8756A">
        <w:t xml:space="preserve"> have been satisfied:</w:t>
      </w:r>
    </w:p>
    <w:p w14:paraId="4101697C" w14:textId="77777777" w:rsidR="00F8756A" w:rsidRPr="00F8756A" w:rsidRDefault="00F8756A" w:rsidP="00F8756A"/>
    <w:p w14:paraId="6E38886B" w14:textId="77777777" w:rsidR="00F8756A" w:rsidRPr="00F8756A" w:rsidRDefault="00F8756A" w:rsidP="00F8756A">
      <w:pPr>
        <w:pStyle w:val="ListParagraph"/>
        <w:numPr>
          <w:ilvl w:val="0"/>
          <w:numId w:val="2"/>
        </w:numPr>
      </w:pPr>
      <w:r w:rsidRPr="00F8756A">
        <w:t xml:space="preserve">The study is closed to accrual at the Signatory Institution and all Component and/or Affiliate Institutions relying on the Signatory Institution for this study. </w:t>
      </w:r>
    </w:p>
    <w:p w14:paraId="09D670ED" w14:textId="77777777" w:rsidR="00F8756A" w:rsidRPr="00F8756A" w:rsidRDefault="00F8756A" w:rsidP="00F8756A">
      <w:pPr>
        <w:pStyle w:val="ListParagraph"/>
        <w:numPr>
          <w:ilvl w:val="0"/>
          <w:numId w:val="2"/>
        </w:numPr>
      </w:pPr>
      <w:r w:rsidRPr="00F8756A">
        <w:t>All study participants on this study have completed study intervention(s) and follow-up activities OR no study participants were enrolled.</w:t>
      </w:r>
    </w:p>
    <w:p w14:paraId="02B6F7E9" w14:textId="77777777" w:rsidR="00F8756A" w:rsidRPr="00F8756A" w:rsidRDefault="00F8756A" w:rsidP="00F8756A">
      <w:pPr>
        <w:pStyle w:val="ListParagraph"/>
        <w:numPr>
          <w:ilvl w:val="0"/>
          <w:numId w:val="2"/>
        </w:numPr>
      </w:pPr>
      <w:r w:rsidRPr="00F8756A">
        <w:lastRenderedPageBreak/>
        <w:t>There will be no further research activities for this study (this includes recruitment, enrollment, data collection, data analysis, data submission, etc.).</w:t>
      </w:r>
    </w:p>
    <w:p w14:paraId="405167E2" w14:textId="77777777" w:rsidR="00F8756A" w:rsidRPr="00F8756A" w:rsidRDefault="00F8756A" w:rsidP="00F8756A">
      <w:pPr>
        <w:pStyle w:val="ListParagraph"/>
      </w:pPr>
    </w:p>
    <w:p w14:paraId="0E0B1276"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Yes, I confirm these closure requirements have been satisfied</w:t>
      </w:r>
    </w:p>
    <w:p w14:paraId="59CFFCAD" w14:textId="77777777" w:rsidR="00F8756A" w:rsidRPr="00F8756A" w:rsidRDefault="00F8756A" w:rsidP="00F8756A">
      <w:r w:rsidRPr="00F8756A">
        <w:fldChar w:fldCharType="begin">
          <w:ffData>
            <w:name w:val="Check1"/>
            <w:enabled/>
            <w:calcOnExit w:val="0"/>
            <w:checkBox>
              <w:sizeAuto/>
              <w:default w:val="0"/>
            </w:checkBox>
          </w:ffData>
        </w:fldChar>
      </w:r>
      <w:r w:rsidRPr="00F8756A">
        <w:instrText xml:space="preserve"> FORMCHECKBOX </w:instrText>
      </w:r>
      <w:r w:rsidR="00F04242">
        <w:fldChar w:fldCharType="separate"/>
      </w:r>
      <w:r w:rsidRPr="00F8756A">
        <w:fldChar w:fldCharType="end"/>
      </w:r>
      <w:r w:rsidRPr="00F8756A">
        <w:tab/>
        <w:t>No, these closure requirements have not been satisfied</w:t>
      </w:r>
    </w:p>
    <w:p w14:paraId="1B1D6173" w14:textId="77777777" w:rsidR="00180A79" w:rsidRDefault="00180A79"/>
    <w:p w14:paraId="29E72504"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Study Closure Confirmation</w:t>
      </w:r>
    </w:p>
    <w:p w14:paraId="2383CBA5"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NRG and Alliance study closures, please attach the required completed and approved </w:t>
      </w:r>
      <w:hyperlink r:id="rId25" w:history="1">
        <w:r>
          <w:rPr>
            <w:rStyle w:val="Hyperlink"/>
            <w:rFonts w:ascii="Verdana" w:hAnsi="Verdana"/>
            <w:b/>
            <w:bCs/>
            <w:sz w:val="20"/>
            <w:szCs w:val="20"/>
          </w:rPr>
          <w:t>NRG</w:t>
        </w:r>
      </w:hyperlink>
      <w:r>
        <w:rPr>
          <w:rStyle w:val="Strong"/>
          <w:rFonts w:ascii="Verdana" w:hAnsi="Verdana"/>
          <w:color w:val="FF0000"/>
          <w:sz w:val="20"/>
          <w:szCs w:val="20"/>
        </w:rPr>
        <w:t> or </w:t>
      </w:r>
      <w:hyperlink r:id="rId26" w:history="1">
        <w:r>
          <w:rPr>
            <w:rStyle w:val="Hyperlink"/>
            <w:rFonts w:ascii="Verdana" w:hAnsi="Verdana"/>
            <w:b/>
            <w:bCs/>
            <w:sz w:val="20"/>
            <w:szCs w:val="20"/>
          </w:rPr>
          <w:t>Alliance</w:t>
        </w:r>
      </w:hyperlink>
      <w:r>
        <w:rPr>
          <w:rStyle w:val="Strong"/>
          <w:rFonts w:ascii="Verdana" w:hAnsi="Verdana"/>
          <w:color w:val="FF0000"/>
          <w:sz w:val="20"/>
          <w:szCs w:val="20"/>
        </w:rPr>
        <w:t> Study Closure Confirmation form or approval email for studies without enrolled participants. </w:t>
      </w:r>
    </w:p>
    <w:p w14:paraId="12282D78" w14:textId="77777777" w:rsidR="00F04242" w:rsidRDefault="00F04242" w:rsidP="00F04242">
      <w:pPr>
        <w:pStyle w:val="NormalWeb"/>
        <w:outlineLvl w:val="5"/>
        <w:rPr>
          <w:rFonts w:ascii="Verdana" w:hAnsi="Verdana"/>
          <w:b/>
          <w:bCs/>
          <w:color w:val="000000"/>
        </w:rPr>
      </w:pPr>
      <w:r>
        <w:rPr>
          <w:rStyle w:val="Strong"/>
          <w:rFonts w:ascii="Verdana" w:hAnsi="Verdana"/>
          <w:color w:val="FF0000"/>
          <w:sz w:val="20"/>
          <w:szCs w:val="20"/>
        </w:rPr>
        <w:t>For other Network Group study closures, the Study Closure Confirmation form is not required.</w:t>
      </w:r>
    </w:p>
    <w:p w14:paraId="4365E586" w14:textId="77777777" w:rsidR="00180A79" w:rsidRPr="009A447D" w:rsidRDefault="005D1D13">
      <w:r w:rsidRPr="009A447D">
        <w:t>The study remains open until the letter is sent from the CIRB confirming study closure.</w:t>
      </w:r>
    </w:p>
    <w:p w14:paraId="372310FC" w14:textId="77777777" w:rsidR="00180A79" w:rsidRPr="00180A79" w:rsidRDefault="00180A79">
      <w:pPr>
        <w:rPr>
          <w:b/>
        </w:rPr>
      </w:pPr>
    </w:p>
    <w:p w14:paraId="574F5C14" w14:textId="77777777" w:rsidR="009A447D" w:rsidRDefault="009A447D">
      <w:pPr>
        <w:rPr>
          <w:b/>
        </w:rPr>
      </w:pPr>
    </w:p>
    <w:p w14:paraId="1A8C3E83" w14:textId="77777777" w:rsidR="00180A79" w:rsidRPr="00F8756A" w:rsidRDefault="009A447D">
      <w:r w:rsidRPr="00F8756A">
        <w:rPr>
          <w:b/>
        </w:rPr>
        <w:t>“</w:t>
      </w:r>
      <w:r w:rsidR="00782463" w:rsidRPr="00F8756A">
        <w:rPr>
          <w:b/>
        </w:rPr>
        <w:t>Transfer of Study</w:t>
      </w:r>
      <w:r w:rsidRPr="00F8756A">
        <w:rPr>
          <w:b/>
        </w:rPr>
        <w:t xml:space="preserve"> IRB</w:t>
      </w:r>
      <w:r w:rsidR="00782463" w:rsidRPr="00F8756A">
        <w:rPr>
          <w:b/>
        </w:rPr>
        <w:t xml:space="preserve"> Review Responsibility from CIRB to Another IRB</w:t>
      </w:r>
      <w:r w:rsidRPr="00F8756A">
        <w:rPr>
          <w:b/>
        </w:rPr>
        <w:t>” Option Chosen</w:t>
      </w:r>
    </w:p>
    <w:p w14:paraId="1146F9DD" w14:textId="77777777" w:rsidR="00180A79" w:rsidRPr="00F8756A" w:rsidRDefault="00180A79"/>
    <w:p w14:paraId="6AEC57B1" w14:textId="77777777" w:rsidR="00F8756A" w:rsidRDefault="00F8756A" w:rsidP="00F8756A">
      <w:r>
        <w:t>The list of studies associated with the current PI:</w:t>
      </w:r>
    </w:p>
    <w:p w14:paraId="07ED1B4A" w14:textId="77777777" w:rsidR="00F8756A" w:rsidRDefault="00F8756A" w:rsidP="00F8756A"/>
    <w:p w14:paraId="2E3C8E45" w14:textId="77777777" w:rsidR="00F8756A" w:rsidRDefault="00F8756A" w:rsidP="00F8756A">
      <w:r>
        <w:t xml:space="preserve">The current PI must have the identified study open with the CIRB </w:t>
      </w:r>
      <w:proofErr w:type="gramStart"/>
      <w:r>
        <w:t>in order to</w:t>
      </w:r>
      <w:proofErr w:type="gramEnd"/>
      <w:r>
        <w:t xml:space="preserve"> transfer it.  If the selected PI is not the PI of Record, please contact the Helpdesk for more information.</w:t>
      </w:r>
    </w:p>
    <w:p w14:paraId="642AC33B" w14:textId="77777777" w:rsidR="00F8756A" w:rsidRDefault="00F8756A" w:rsidP="00F8756A"/>
    <w:p w14:paraId="5790AA4A" w14:textId="77777777" w:rsidR="00F8756A" w:rsidRDefault="00F8756A" w:rsidP="00F8756A">
      <w:r>
        <w:t>The study remains open until the letter is sent from the CIRB confirming the transfer of study IRB review responsibilities from the CIRB to the other IRB.</w:t>
      </w:r>
    </w:p>
    <w:p w14:paraId="63E1BC63" w14:textId="77777777" w:rsidR="00F8756A" w:rsidRDefault="00F8756A" w:rsidP="00F8756A"/>
    <w:p w14:paraId="66050432" w14:textId="77777777" w:rsidR="00F8756A" w:rsidRDefault="00F8756A" w:rsidP="00F8756A">
      <w:r>
        <w:t xml:space="preserve">Study ID Number for the Transfer of Review Responsibilities from the CIRB to the new IRB for Study #1 </w:t>
      </w:r>
    </w:p>
    <w:p w14:paraId="697ED105" w14:textId="77777777" w:rsidR="00F8756A" w:rsidRDefault="00F8756A" w:rsidP="00F8756A"/>
    <w:p w14:paraId="4125AB5F" w14:textId="77777777" w:rsidR="00F8756A" w:rsidRDefault="00F8756A" w:rsidP="00F8756A">
      <w:r>
        <w:t>Transfer of Study IRB Review Responsibility from the CIRB to Another IRB</w:t>
      </w:r>
    </w:p>
    <w:p w14:paraId="5D2C2D55" w14:textId="77777777" w:rsidR="00F8756A" w:rsidRDefault="00F8756A" w:rsidP="00F8756A"/>
    <w:p w14:paraId="02D3FD36" w14:textId="77777777" w:rsidR="00F8756A" w:rsidRDefault="00F8756A" w:rsidP="00F8756A">
      <w:r>
        <w:t>To transfer study review responsibility, the IRB accepting review must have approved the study before transfer so there is no lapse in IRB oversight of the study.  Provide a copy of the full board IRB approval letter for Study #1.</w:t>
      </w:r>
    </w:p>
    <w:p w14:paraId="19A5A03D" w14:textId="77777777" w:rsidR="00F8756A" w:rsidRDefault="00F8756A" w:rsidP="00F8756A"/>
    <w:p w14:paraId="020110AB" w14:textId="77777777" w:rsidR="005D1D13" w:rsidRPr="00180A79" w:rsidRDefault="00F8756A" w:rsidP="00F8756A">
      <w:pPr>
        <w:rPr>
          <w:u w:val="single"/>
        </w:rPr>
      </w:pPr>
      <w:r>
        <w:t>Attach the IRB approval letter here.</w:t>
      </w:r>
    </w:p>
    <w:p w14:paraId="7DE925B1" w14:textId="77777777" w:rsidR="00725570" w:rsidRDefault="00725570" w:rsidP="00725570"/>
    <w:p w14:paraId="7457F2A2" w14:textId="77777777" w:rsidR="00026205" w:rsidRDefault="00026205" w:rsidP="00026205"/>
    <w:p w14:paraId="6D042104" w14:textId="77777777" w:rsidR="00026205" w:rsidRDefault="00026205" w:rsidP="00026205">
      <w:r>
        <w:t xml:space="preserve">Study ID Number for the Transfer of Review Responsibilities from the CIRB to the new IRB for Study #2 </w:t>
      </w:r>
    </w:p>
    <w:p w14:paraId="52739382" w14:textId="77777777" w:rsidR="00026205" w:rsidRDefault="00026205" w:rsidP="00026205"/>
    <w:p w14:paraId="36EEC236" w14:textId="77777777" w:rsidR="00026205" w:rsidRDefault="00026205" w:rsidP="00026205">
      <w:r>
        <w:t>Transfer of Study IRB Review Responsibility from the CIRB to Another IRB</w:t>
      </w:r>
    </w:p>
    <w:p w14:paraId="009D5F3F" w14:textId="77777777" w:rsidR="00026205" w:rsidRDefault="00026205" w:rsidP="00026205"/>
    <w:p w14:paraId="305BAE42"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#2.</w:t>
      </w:r>
    </w:p>
    <w:p w14:paraId="4838E08F" w14:textId="77777777" w:rsidR="00026205" w:rsidRDefault="00026205" w:rsidP="00026205"/>
    <w:p w14:paraId="490BB756" w14:textId="77777777" w:rsidR="00026205" w:rsidRPr="00180A79" w:rsidRDefault="00026205" w:rsidP="00026205">
      <w:pPr>
        <w:rPr>
          <w:u w:val="single"/>
        </w:rPr>
      </w:pPr>
      <w:r>
        <w:t>Attach the IRB approval letter here.</w:t>
      </w:r>
    </w:p>
    <w:p w14:paraId="61853741" w14:textId="77777777" w:rsidR="00026205" w:rsidRDefault="00026205" w:rsidP="00725570"/>
    <w:p w14:paraId="4EA5B0B9" w14:textId="77777777" w:rsidR="00026205" w:rsidRDefault="00026205" w:rsidP="00026205"/>
    <w:p w14:paraId="45798991" w14:textId="77777777" w:rsidR="00026205" w:rsidRDefault="00026205" w:rsidP="00026205">
      <w:r>
        <w:t xml:space="preserve">Study ID Number for the Transfer of Review Responsibilities from the CIRB to the new IRB for Study #3 </w:t>
      </w:r>
    </w:p>
    <w:p w14:paraId="629F49C7" w14:textId="77777777" w:rsidR="00026205" w:rsidRDefault="00026205" w:rsidP="00026205"/>
    <w:p w14:paraId="13DE49C9" w14:textId="77777777" w:rsidR="00026205" w:rsidRDefault="00026205" w:rsidP="00026205">
      <w:r>
        <w:t>Transfer of Study IRB Review Responsibility from the CIRB to Another IRB</w:t>
      </w:r>
    </w:p>
    <w:p w14:paraId="51C16C79" w14:textId="77777777" w:rsidR="00026205" w:rsidRDefault="00026205" w:rsidP="00026205"/>
    <w:p w14:paraId="046B509A"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#3.</w:t>
      </w:r>
    </w:p>
    <w:p w14:paraId="23FFD3FA" w14:textId="77777777" w:rsidR="00026205" w:rsidRDefault="00026205" w:rsidP="00026205"/>
    <w:p w14:paraId="2873E1DB" w14:textId="77777777" w:rsidR="00026205" w:rsidRPr="00180A79" w:rsidRDefault="00026205" w:rsidP="00026205">
      <w:pPr>
        <w:rPr>
          <w:u w:val="single"/>
        </w:rPr>
      </w:pPr>
      <w:r>
        <w:t>Attach the IRB approval letter here.</w:t>
      </w:r>
    </w:p>
    <w:p w14:paraId="00AC65B4" w14:textId="77777777" w:rsidR="00026205" w:rsidRDefault="00026205" w:rsidP="00725570"/>
    <w:p w14:paraId="70C66761" w14:textId="77777777" w:rsidR="00026205" w:rsidRDefault="00026205" w:rsidP="00026205"/>
    <w:p w14:paraId="0678EEE7" w14:textId="77777777" w:rsidR="00026205" w:rsidRDefault="00026205" w:rsidP="00026205">
      <w:r>
        <w:t xml:space="preserve">Study ID Number for the Transfer of Review Responsibilities from the CIRB to the new IRB for Study #4 </w:t>
      </w:r>
    </w:p>
    <w:p w14:paraId="6871B9E8" w14:textId="77777777" w:rsidR="00026205" w:rsidRDefault="00026205" w:rsidP="00026205"/>
    <w:p w14:paraId="6DF5D6A4" w14:textId="77777777" w:rsidR="00026205" w:rsidRDefault="00026205" w:rsidP="00026205">
      <w:r>
        <w:t>Transfer of Study IRB Review Responsibility from the CIRB to Another IRB</w:t>
      </w:r>
    </w:p>
    <w:p w14:paraId="0B3837DC" w14:textId="77777777" w:rsidR="00026205" w:rsidRDefault="00026205" w:rsidP="00026205"/>
    <w:p w14:paraId="06C3A427"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#4.</w:t>
      </w:r>
    </w:p>
    <w:p w14:paraId="1A7D2C9C" w14:textId="77777777" w:rsidR="00026205" w:rsidRDefault="00026205" w:rsidP="00026205"/>
    <w:p w14:paraId="4F25183D" w14:textId="77777777" w:rsidR="00026205" w:rsidRPr="00180A79" w:rsidRDefault="00026205" w:rsidP="00026205">
      <w:pPr>
        <w:rPr>
          <w:u w:val="single"/>
        </w:rPr>
      </w:pPr>
      <w:r>
        <w:t>Attach the IRB approval letter here.</w:t>
      </w:r>
    </w:p>
    <w:p w14:paraId="5D1FC582" w14:textId="77777777" w:rsidR="00026205" w:rsidRDefault="00026205" w:rsidP="00725570"/>
    <w:p w14:paraId="26E8F4E7" w14:textId="77777777" w:rsidR="00026205" w:rsidRDefault="00026205" w:rsidP="00026205"/>
    <w:p w14:paraId="5208123E" w14:textId="77777777" w:rsidR="00026205" w:rsidRDefault="00026205" w:rsidP="00026205">
      <w:r>
        <w:t xml:space="preserve">Study ID Number for the Transfer of Review Responsibilities from the CIRB to the new IRB for Study #5 </w:t>
      </w:r>
    </w:p>
    <w:p w14:paraId="1AB0A393" w14:textId="77777777" w:rsidR="00026205" w:rsidRDefault="00026205" w:rsidP="00026205"/>
    <w:p w14:paraId="05800A15" w14:textId="77777777" w:rsidR="00026205" w:rsidRDefault="00026205" w:rsidP="00026205">
      <w:r>
        <w:t>Transfer of Study IRB Review Responsibility from the CIRB to Another IRB</w:t>
      </w:r>
    </w:p>
    <w:p w14:paraId="1C0F8CA4" w14:textId="77777777" w:rsidR="00026205" w:rsidRDefault="00026205" w:rsidP="00026205"/>
    <w:p w14:paraId="1B932E39"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#5.</w:t>
      </w:r>
    </w:p>
    <w:p w14:paraId="7860EE7C" w14:textId="77777777" w:rsidR="00026205" w:rsidRDefault="00026205" w:rsidP="00026205"/>
    <w:p w14:paraId="39AA0A93" w14:textId="77777777" w:rsidR="00026205" w:rsidRPr="00180A79" w:rsidRDefault="00026205" w:rsidP="00026205">
      <w:pPr>
        <w:rPr>
          <w:u w:val="single"/>
        </w:rPr>
      </w:pPr>
      <w:r>
        <w:t>Attach the IRB approval letter here.</w:t>
      </w:r>
    </w:p>
    <w:p w14:paraId="4B64893C" w14:textId="77777777" w:rsidR="00026205" w:rsidRDefault="00026205" w:rsidP="00725570"/>
    <w:p w14:paraId="6AF1A8D9" w14:textId="77777777" w:rsidR="00026205" w:rsidRDefault="00026205" w:rsidP="00026205"/>
    <w:p w14:paraId="53E775CE" w14:textId="77777777" w:rsidR="00026205" w:rsidRDefault="00026205" w:rsidP="00026205">
      <w:r>
        <w:t xml:space="preserve">Study ID Number for the Transfer of Review Responsibilities from the CIRB to the new IRB for Study #6 </w:t>
      </w:r>
    </w:p>
    <w:p w14:paraId="719F4C1B" w14:textId="77777777" w:rsidR="00026205" w:rsidRDefault="00026205" w:rsidP="00026205"/>
    <w:p w14:paraId="073793B6" w14:textId="77777777" w:rsidR="00026205" w:rsidRDefault="00026205" w:rsidP="00026205">
      <w:r>
        <w:t>Transfer of Study IRB Review Responsibility from the CIRB to Another IRB</w:t>
      </w:r>
    </w:p>
    <w:p w14:paraId="7A2A4FCE" w14:textId="77777777" w:rsidR="00026205" w:rsidRDefault="00026205" w:rsidP="00026205"/>
    <w:p w14:paraId="444495DC"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#6.</w:t>
      </w:r>
    </w:p>
    <w:p w14:paraId="1635F4DD" w14:textId="77777777" w:rsidR="00026205" w:rsidRDefault="00026205" w:rsidP="00026205"/>
    <w:p w14:paraId="2EFF70E4" w14:textId="77777777" w:rsidR="00026205" w:rsidRPr="00180A79" w:rsidRDefault="00026205" w:rsidP="00026205">
      <w:pPr>
        <w:rPr>
          <w:u w:val="single"/>
        </w:rPr>
      </w:pPr>
      <w:r>
        <w:t>Attach the IRB approval letter here.</w:t>
      </w:r>
    </w:p>
    <w:p w14:paraId="189AB3EC" w14:textId="77777777" w:rsidR="00026205" w:rsidRDefault="00026205" w:rsidP="00725570"/>
    <w:p w14:paraId="01F51717" w14:textId="77777777" w:rsidR="00026205" w:rsidRDefault="00026205" w:rsidP="00026205"/>
    <w:p w14:paraId="3283833B" w14:textId="77777777" w:rsidR="00026205" w:rsidRDefault="00026205" w:rsidP="00026205">
      <w:r>
        <w:t xml:space="preserve">Study ID Number for the Transfer of Review Responsibilities from the CIRB to the new IRB for Study #7 </w:t>
      </w:r>
    </w:p>
    <w:p w14:paraId="7A4E38E9" w14:textId="77777777" w:rsidR="00026205" w:rsidRDefault="00026205" w:rsidP="00026205"/>
    <w:p w14:paraId="25EA489E" w14:textId="77777777" w:rsidR="00026205" w:rsidRDefault="00026205" w:rsidP="00026205">
      <w:r>
        <w:t>Transfer of Study IRB Review Responsibility from the CIRB to Another IRB</w:t>
      </w:r>
    </w:p>
    <w:p w14:paraId="27F0A68C" w14:textId="77777777" w:rsidR="00026205" w:rsidRDefault="00026205" w:rsidP="00026205"/>
    <w:p w14:paraId="563217D5"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#7.</w:t>
      </w:r>
    </w:p>
    <w:p w14:paraId="5AC93173" w14:textId="77777777" w:rsidR="00026205" w:rsidRDefault="00026205" w:rsidP="00026205"/>
    <w:p w14:paraId="737AF845" w14:textId="77777777" w:rsidR="00026205" w:rsidRPr="00180A79" w:rsidRDefault="00026205" w:rsidP="00026205">
      <w:pPr>
        <w:rPr>
          <w:u w:val="single"/>
        </w:rPr>
      </w:pPr>
      <w:r>
        <w:t>Attach the IRB approval letter here.</w:t>
      </w:r>
    </w:p>
    <w:p w14:paraId="4F9353B2" w14:textId="77777777" w:rsidR="00026205" w:rsidRDefault="00026205" w:rsidP="00725570"/>
    <w:p w14:paraId="61FEAB67" w14:textId="77777777" w:rsidR="00026205" w:rsidRDefault="00026205" w:rsidP="00026205"/>
    <w:p w14:paraId="02028329" w14:textId="77777777" w:rsidR="00026205" w:rsidRDefault="00026205" w:rsidP="00026205">
      <w:r>
        <w:t xml:space="preserve">Study ID Number for the Transfer of Review Responsibilities from the CIRB to the new IRB for Study #8 </w:t>
      </w:r>
    </w:p>
    <w:p w14:paraId="356E6F39" w14:textId="77777777" w:rsidR="00026205" w:rsidRDefault="00026205" w:rsidP="00026205"/>
    <w:p w14:paraId="68ADA171" w14:textId="77777777" w:rsidR="00026205" w:rsidRDefault="00026205" w:rsidP="00026205">
      <w:r>
        <w:t>Transfer of Study IRB Review Responsibility from the CIRB to Another IRB</w:t>
      </w:r>
    </w:p>
    <w:p w14:paraId="681764AF" w14:textId="77777777" w:rsidR="00026205" w:rsidRDefault="00026205" w:rsidP="00026205"/>
    <w:p w14:paraId="647E7858"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#8.</w:t>
      </w:r>
    </w:p>
    <w:p w14:paraId="62DBC1F3" w14:textId="77777777" w:rsidR="00026205" w:rsidRDefault="00026205" w:rsidP="00026205"/>
    <w:p w14:paraId="23AC7C64" w14:textId="77777777" w:rsidR="00026205" w:rsidRPr="00180A79" w:rsidRDefault="00026205" w:rsidP="00026205">
      <w:pPr>
        <w:rPr>
          <w:u w:val="single"/>
        </w:rPr>
      </w:pPr>
      <w:r>
        <w:t>Attach the IRB approval letter here.</w:t>
      </w:r>
    </w:p>
    <w:p w14:paraId="2B2CDE7F" w14:textId="77777777" w:rsidR="00026205" w:rsidRDefault="00026205" w:rsidP="00725570"/>
    <w:p w14:paraId="736083A1" w14:textId="77777777" w:rsidR="00026205" w:rsidRDefault="00026205" w:rsidP="00026205"/>
    <w:p w14:paraId="58A69AFE" w14:textId="77777777" w:rsidR="00026205" w:rsidRDefault="00026205" w:rsidP="00026205">
      <w:r>
        <w:t xml:space="preserve">Study ID Number for the Transfer of Review Responsibilities from the CIRB to the new IRB for Study #9 </w:t>
      </w:r>
    </w:p>
    <w:p w14:paraId="0A94E482" w14:textId="77777777" w:rsidR="00026205" w:rsidRDefault="00026205" w:rsidP="00026205"/>
    <w:p w14:paraId="0D0F07BA" w14:textId="77777777" w:rsidR="00026205" w:rsidRDefault="00026205" w:rsidP="00026205">
      <w:r>
        <w:t>Transfer of Study IRB Review Responsibility from the CIRB to Another IRB</w:t>
      </w:r>
    </w:p>
    <w:p w14:paraId="14A81C67" w14:textId="77777777" w:rsidR="00026205" w:rsidRDefault="00026205" w:rsidP="00026205"/>
    <w:p w14:paraId="105646E1" w14:textId="77777777" w:rsidR="00026205" w:rsidRDefault="00026205" w:rsidP="00026205">
      <w:r>
        <w:lastRenderedPageBreak/>
        <w:t>To transfer study review responsibility, the IRB accepting review must have approved the study before transfer so there is no lapse in IRB oversight of the study.  Provide a copy of the full board IRB approval letter for Study #9.</w:t>
      </w:r>
    </w:p>
    <w:p w14:paraId="58E9E6B3" w14:textId="77777777" w:rsidR="00026205" w:rsidRDefault="00026205" w:rsidP="00026205"/>
    <w:p w14:paraId="20444D60" w14:textId="77777777" w:rsidR="00026205" w:rsidRPr="00180A79" w:rsidRDefault="00026205" w:rsidP="00026205">
      <w:pPr>
        <w:rPr>
          <w:u w:val="single"/>
        </w:rPr>
      </w:pPr>
      <w:r>
        <w:t>Attach the IRB approval letter here.</w:t>
      </w:r>
    </w:p>
    <w:p w14:paraId="77592860" w14:textId="77777777" w:rsidR="00026205" w:rsidRDefault="00026205" w:rsidP="00725570"/>
    <w:p w14:paraId="326ED62C" w14:textId="77777777" w:rsidR="00026205" w:rsidRDefault="00026205" w:rsidP="00026205"/>
    <w:p w14:paraId="611B3405" w14:textId="77777777" w:rsidR="00026205" w:rsidRDefault="00026205" w:rsidP="00026205">
      <w:r>
        <w:t>Study ID Number for the Transfer of Review Responsibilities from the CIRB to the new IRB for Study #1 0</w:t>
      </w:r>
    </w:p>
    <w:p w14:paraId="6BA77C14" w14:textId="77777777" w:rsidR="00026205" w:rsidRDefault="00026205" w:rsidP="00026205"/>
    <w:p w14:paraId="13500A6C" w14:textId="77777777" w:rsidR="00026205" w:rsidRDefault="00026205" w:rsidP="00026205">
      <w:r>
        <w:t>Transfer of Study IRB Review Responsibility from the CIRB to Another IRB</w:t>
      </w:r>
    </w:p>
    <w:p w14:paraId="00AC8E28" w14:textId="77777777" w:rsidR="00026205" w:rsidRDefault="00026205" w:rsidP="00026205"/>
    <w:p w14:paraId="76D63B7E" w14:textId="77777777" w:rsidR="00026205" w:rsidRDefault="00026205" w:rsidP="00026205">
      <w:r>
        <w:t>To transfer study review responsibility, the IRB accepting review must have approved the study before transfer so there is no lapse in IRB oversight of the study.  Provide a copy of the full board IRB approval letter for Study #10.</w:t>
      </w:r>
    </w:p>
    <w:p w14:paraId="13B53C00" w14:textId="77777777" w:rsidR="00026205" w:rsidRDefault="00026205" w:rsidP="00026205"/>
    <w:p w14:paraId="2ACB8852" w14:textId="77777777" w:rsidR="00026205" w:rsidRPr="00180A79" w:rsidRDefault="00026205" w:rsidP="00026205">
      <w:pPr>
        <w:rPr>
          <w:u w:val="single"/>
        </w:rPr>
      </w:pPr>
      <w:r>
        <w:t>Attach the IRB approval letter here.</w:t>
      </w:r>
    </w:p>
    <w:p w14:paraId="5D396DBB" w14:textId="77777777" w:rsidR="00026205" w:rsidRDefault="00026205" w:rsidP="00725570"/>
    <w:p w14:paraId="7F3384C2" w14:textId="77777777" w:rsidR="00026205" w:rsidRPr="00180A79" w:rsidRDefault="00026205" w:rsidP="00725570"/>
    <w:sectPr w:rsidR="00026205" w:rsidRPr="00180A79" w:rsidSect="00923B9F">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8AF9" w14:textId="77777777" w:rsidR="003B7C4F" w:rsidRDefault="003B7C4F">
      <w:r>
        <w:separator/>
      </w:r>
    </w:p>
  </w:endnote>
  <w:endnote w:type="continuationSeparator" w:id="0">
    <w:p w14:paraId="51648C09" w14:textId="77777777" w:rsidR="003B7C4F" w:rsidRDefault="003B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5496" w14:textId="28709BD9" w:rsidR="00F54CB4" w:rsidRPr="00F54CB4" w:rsidRDefault="00F54CB4">
    <w:pPr>
      <w:pStyle w:val="Footer"/>
      <w:rPr>
        <w:rFonts w:ascii="Calibri" w:hAnsi="Calibri" w:cs="Calibri"/>
        <w:sz w:val="22"/>
        <w:szCs w:val="22"/>
      </w:rPr>
    </w:pPr>
    <w:r w:rsidRPr="00F54CB4">
      <w:rPr>
        <w:rFonts w:ascii="Calibri" w:hAnsi="Calibri" w:cs="Calibri"/>
        <w:sz w:val="22"/>
        <w:szCs w:val="22"/>
      </w:rPr>
      <w:t xml:space="preserve">Version: </w:t>
    </w:r>
    <w:r w:rsidR="005708D1">
      <w:rPr>
        <w:rFonts w:ascii="Calibri" w:hAnsi="Calibri" w:cs="Calibri"/>
        <w:sz w:val="22"/>
        <w:szCs w:val="22"/>
      </w:rPr>
      <w:t>01AUG2023</w:t>
    </w:r>
    <w:r w:rsidRPr="00F54CB4">
      <w:rPr>
        <w:rFonts w:ascii="Calibri" w:hAnsi="Calibri" w:cs="Calibri"/>
        <w:sz w:val="22"/>
        <w:szCs w:val="22"/>
      </w:rPr>
      <w:tab/>
      <w:t xml:space="preserve">Page </w:t>
    </w:r>
    <w:r w:rsidR="00E54819" w:rsidRPr="00F54CB4">
      <w:rPr>
        <w:rFonts w:ascii="Calibri" w:hAnsi="Calibri" w:cs="Calibri"/>
        <w:sz w:val="22"/>
        <w:szCs w:val="22"/>
      </w:rPr>
      <w:fldChar w:fldCharType="begin"/>
    </w:r>
    <w:r w:rsidRPr="00F54CB4">
      <w:rPr>
        <w:rFonts w:ascii="Calibri" w:hAnsi="Calibri" w:cs="Calibri"/>
        <w:sz w:val="22"/>
        <w:szCs w:val="22"/>
      </w:rPr>
      <w:instrText xml:space="preserve"> PAGE </w:instrText>
    </w:r>
    <w:r w:rsidR="00E54819" w:rsidRPr="00F54CB4">
      <w:rPr>
        <w:rFonts w:ascii="Calibri" w:hAnsi="Calibri" w:cs="Calibri"/>
        <w:sz w:val="22"/>
        <w:szCs w:val="22"/>
      </w:rPr>
      <w:fldChar w:fldCharType="separate"/>
    </w:r>
    <w:r w:rsidR="00097898">
      <w:rPr>
        <w:rFonts w:ascii="Calibri" w:hAnsi="Calibri" w:cs="Calibri"/>
        <w:noProof/>
        <w:sz w:val="22"/>
        <w:szCs w:val="22"/>
      </w:rPr>
      <w:t>1</w:t>
    </w:r>
    <w:r w:rsidR="00E54819" w:rsidRPr="00F54CB4">
      <w:rPr>
        <w:rFonts w:ascii="Calibri" w:hAnsi="Calibri" w:cs="Calibri"/>
        <w:sz w:val="22"/>
        <w:szCs w:val="22"/>
      </w:rPr>
      <w:fldChar w:fldCharType="end"/>
    </w:r>
    <w:r w:rsidRPr="00F54CB4">
      <w:rPr>
        <w:rFonts w:ascii="Calibri" w:hAnsi="Calibri" w:cs="Calibri"/>
        <w:sz w:val="22"/>
        <w:szCs w:val="22"/>
      </w:rPr>
      <w:t xml:space="preserve"> of </w:t>
    </w:r>
    <w:r w:rsidR="00E54819" w:rsidRPr="00F54CB4">
      <w:rPr>
        <w:rFonts w:ascii="Calibri" w:hAnsi="Calibri" w:cs="Calibri"/>
        <w:sz w:val="22"/>
        <w:szCs w:val="22"/>
      </w:rPr>
      <w:fldChar w:fldCharType="begin"/>
    </w:r>
    <w:r w:rsidRPr="00F54CB4">
      <w:rPr>
        <w:rFonts w:ascii="Calibri" w:hAnsi="Calibri" w:cs="Calibri"/>
        <w:sz w:val="22"/>
        <w:szCs w:val="22"/>
      </w:rPr>
      <w:instrText xml:space="preserve"> NUMPAGES  </w:instrText>
    </w:r>
    <w:r w:rsidR="00E54819" w:rsidRPr="00F54CB4">
      <w:rPr>
        <w:rFonts w:ascii="Calibri" w:hAnsi="Calibri" w:cs="Calibri"/>
        <w:sz w:val="22"/>
        <w:szCs w:val="22"/>
      </w:rPr>
      <w:fldChar w:fldCharType="separate"/>
    </w:r>
    <w:r w:rsidR="00097898">
      <w:rPr>
        <w:rFonts w:ascii="Calibri" w:hAnsi="Calibri" w:cs="Calibri"/>
        <w:noProof/>
        <w:sz w:val="22"/>
        <w:szCs w:val="22"/>
      </w:rPr>
      <w:t>2</w:t>
    </w:r>
    <w:r w:rsidR="00E54819" w:rsidRPr="00F54CB4">
      <w:rPr>
        <w:rFonts w:ascii="Calibri" w:hAnsi="Calibri" w:cs="Calibri"/>
        <w:sz w:val="22"/>
        <w:szCs w:val="22"/>
      </w:rPr>
      <w:fldChar w:fldCharType="end"/>
    </w:r>
    <w:r w:rsidRPr="00F54CB4">
      <w:rPr>
        <w:rFonts w:ascii="Calibri" w:hAnsi="Calibri" w:cs="Calibri"/>
        <w:sz w:val="22"/>
        <w:szCs w:val="22"/>
      </w:rPr>
      <w:tab/>
      <w:t xml:space="preserve">Study Closure or Transfer of </w:t>
    </w:r>
    <w:r w:rsidRPr="00F54CB4">
      <w:rPr>
        <w:rFonts w:ascii="Calibri" w:hAnsi="Calibri" w:cs="Calibri"/>
        <w:sz w:val="22"/>
        <w:szCs w:val="22"/>
      </w:rPr>
      <w:tab/>
    </w:r>
  </w:p>
  <w:p w14:paraId="3040D15D" w14:textId="77777777" w:rsidR="00F54CB4" w:rsidRPr="00F54CB4" w:rsidRDefault="00F54CB4">
    <w:pPr>
      <w:pStyle w:val="Footer"/>
      <w:rPr>
        <w:rFonts w:ascii="Calibri" w:hAnsi="Calibri" w:cs="Calibri"/>
        <w:sz w:val="22"/>
        <w:szCs w:val="22"/>
      </w:rPr>
    </w:pPr>
    <w:r w:rsidRPr="00F54CB4">
      <w:rPr>
        <w:rFonts w:ascii="Calibri" w:hAnsi="Calibri" w:cs="Calibri"/>
        <w:sz w:val="22"/>
        <w:szCs w:val="22"/>
      </w:rPr>
      <w:tab/>
    </w:r>
    <w:r w:rsidRPr="00F54CB4">
      <w:rPr>
        <w:rFonts w:ascii="Calibri" w:hAnsi="Calibri" w:cs="Calibri"/>
        <w:sz w:val="22"/>
        <w:szCs w:val="22"/>
      </w:rPr>
      <w:tab/>
      <w:t xml:space="preserve">Study Review Responsibility </w:t>
    </w:r>
    <w:r w:rsidR="004772FA">
      <w:rPr>
        <w:rFonts w:ascii="Calibri" w:hAnsi="Calibri" w:cs="Calibri"/>
        <w:sz w:val="22"/>
        <w:szCs w:val="22"/>
      </w:rPr>
      <w:t>Worksheet</w:t>
    </w:r>
  </w:p>
  <w:p w14:paraId="41ACB294" w14:textId="77777777" w:rsidR="00F54CB4" w:rsidRPr="00F54CB4" w:rsidRDefault="00F5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BCFE" w14:textId="77777777" w:rsidR="003B7C4F" w:rsidRDefault="003B7C4F">
      <w:r>
        <w:separator/>
      </w:r>
    </w:p>
  </w:footnote>
  <w:footnote w:type="continuationSeparator" w:id="0">
    <w:p w14:paraId="3BC7E10A" w14:textId="77777777" w:rsidR="003B7C4F" w:rsidRDefault="003B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6FA9" w14:textId="77777777" w:rsidR="00F54CB4" w:rsidRDefault="00FF6320" w:rsidP="00725570">
    <w:pPr>
      <w:pStyle w:val="Header"/>
      <w:ind w:left="-1080"/>
    </w:pPr>
    <w:r>
      <w:rPr>
        <w:noProof/>
      </w:rPr>
      <w:drawing>
        <wp:inline distT="0" distB="0" distL="0" distR="0" wp14:anchorId="6100E1C6" wp14:editId="79E25965">
          <wp:extent cx="2066667" cy="7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66667" cy="733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8F6"/>
    <w:multiLevelType w:val="hybridMultilevel"/>
    <w:tmpl w:val="708C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C4FDC"/>
    <w:multiLevelType w:val="hybridMultilevel"/>
    <w:tmpl w:val="2490F78E"/>
    <w:lvl w:ilvl="0" w:tplc="2C0AD7FA">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3621347">
    <w:abstractNumId w:val="1"/>
  </w:num>
  <w:num w:numId="2" w16cid:durableId="87615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7D"/>
    <w:rsid w:val="0000001F"/>
    <w:rsid w:val="00000303"/>
    <w:rsid w:val="00000596"/>
    <w:rsid w:val="000005DB"/>
    <w:rsid w:val="00000656"/>
    <w:rsid w:val="000007B0"/>
    <w:rsid w:val="00000A40"/>
    <w:rsid w:val="00001806"/>
    <w:rsid w:val="0000194C"/>
    <w:rsid w:val="00002221"/>
    <w:rsid w:val="00002528"/>
    <w:rsid w:val="000030CB"/>
    <w:rsid w:val="00003151"/>
    <w:rsid w:val="000035F0"/>
    <w:rsid w:val="000046E7"/>
    <w:rsid w:val="00004EAE"/>
    <w:rsid w:val="00005712"/>
    <w:rsid w:val="00005BDF"/>
    <w:rsid w:val="00005D88"/>
    <w:rsid w:val="0000747D"/>
    <w:rsid w:val="00010391"/>
    <w:rsid w:val="00011B71"/>
    <w:rsid w:val="00011E76"/>
    <w:rsid w:val="00012329"/>
    <w:rsid w:val="000124CC"/>
    <w:rsid w:val="00012D46"/>
    <w:rsid w:val="000133B8"/>
    <w:rsid w:val="0001389C"/>
    <w:rsid w:val="00013913"/>
    <w:rsid w:val="00013FD9"/>
    <w:rsid w:val="00014A7E"/>
    <w:rsid w:val="00015C47"/>
    <w:rsid w:val="0001634B"/>
    <w:rsid w:val="000175BC"/>
    <w:rsid w:val="0001770A"/>
    <w:rsid w:val="00020E5B"/>
    <w:rsid w:val="00021058"/>
    <w:rsid w:val="000219C5"/>
    <w:rsid w:val="00021CED"/>
    <w:rsid w:val="000221C5"/>
    <w:rsid w:val="000224DE"/>
    <w:rsid w:val="000228D6"/>
    <w:rsid w:val="00022A7E"/>
    <w:rsid w:val="00022CCF"/>
    <w:rsid w:val="00022E5D"/>
    <w:rsid w:val="00023255"/>
    <w:rsid w:val="0002337E"/>
    <w:rsid w:val="000235CC"/>
    <w:rsid w:val="000248DD"/>
    <w:rsid w:val="000252DA"/>
    <w:rsid w:val="00025DE6"/>
    <w:rsid w:val="00026205"/>
    <w:rsid w:val="00026AC4"/>
    <w:rsid w:val="00026E61"/>
    <w:rsid w:val="000277A0"/>
    <w:rsid w:val="00027A87"/>
    <w:rsid w:val="00030300"/>
    <w:rsid w:val="00031428"/>
    <w:rsid w:val="00031918"/>
    <w:rsid w:val="00033360"/>
    <w:rsid w:val="000334A1"/>
    <w:rsid w:val="000335FF"/>
    <w:rsid w:val="00033E5A"/>
    <w:rsid w:val="000345D8"/>
    <w:rsid w:val="000348DF"/>
    <w:rsid w:val="00035041"/>
    <w:rsid w:val="00035F2C"/>
    <w:rsid w:val="00036812"/>
    <w:rsid w:val="000368E3"/>
    <w:rsid w:val="00036D7A"/>
    <w:rsid w:val="000374AC"/>
    <w:rsid w:val="00037811"/>
    <w:rsid w:val="00037EE2"/>
    <w:rsid w:val="000406E5"/>
    <w:rsid w:val="00041ED2"/>
    <w:rsid w:val="00042A2F"/>
    <w:rsid w:val="00043706"/>
    <w:rsid w:val="0004382D"/>
    <w:rsid w:val="0004436B"/>
    <w:rsid w:val="00044CA4"/>
    <w:rsid w:val="000453B1"/>
    <w:rsid w:val="00045F83"/>
    <w:rsid w:val="00046339"/>
    <w:rsid w:val="00046E5D"/>
    <w:rsid w:val="00047457"/>
    <w:rsid w:val="00047489"/>
    <w:rsid w:val="000503A9"/>
    <w:rsid w:val="00050CD8"/>
    <w:rsid w:val="000516E8"/>
    <w:rsid w:val="00051852"/>
    <w:rsid w:val="000523ED"/>
    <w:rsid w:val="00052985"/>
    <w:rsid w:val="00052BF2"/>
    <w:rsid w:val="00053241"/>
    <w:rsid w:val="000537E2"/>
    <w:rsid w:val="00053DFE"/>
    <w:rsid w:val="00054606"/>
    <w:rsid w:val="00054F5B"/>
    <w:rsid w:val="00055756"/>
    <w:rsid w:val="00055833"/>
    <w:rsid w:val="00055A72"/>
    <w:rsid w:val="00055E18"/>
    <w:rsid w:val="00055F6D"/>
    <w:rsid w:val="00057085"/>
    <w:rsid w:val="00057189"/>
    <w:rsid w:val="000571E4"/>
    <w:rsid w:val="00057594"/>
    <w:rsid w:val="00060552"/>
    <w:rsid w:val="00060F82"/>
    <w:rsid w:val="00061268"/>
    <w:rsid w:val="00061705"/>
    <w:rsid w:val="00061AD9"/>
    <w:rsid w:val="00061BAC"/>
    <w:rsid w:val="00061C53"/>
    <w:rsid w:val="00062343"/>
    <w:rsid w:val="00062BF0"/>
    <w:rsid w:val="0006393D"/>
    <w:rsid w:val="00063A65"/>
    <w:rsid w:val="00064257"/>
    <w:rsid w:val="0006466B"/>
    <w:rsid w:val="00064E08"/>
    <w:rsid w:val="0006530D"/>
    <w:rsid w:val="0006595B"/>
    <w:rsid w:val="0006787D"/>
    <w:rsid w:val="00067A80"/>
    <w:rsid w:val="00067BBE"/>
    <w:rsid w:val="00070432"/>
    <w:rsid w:val="000713A4"/>
    <w:rsid w:val="0007143C"/>
    <w:rsid w:val="00071518"/>
    <w:rsid w:val="00071752"/>
    <w:rsid w:val="0007196B"/>
    <w:rsid w:val="0007240E"/>
    <w:rsid w:val="00072895"/>
    <w:rsid w:val="000733A6"/>
    <w:rsid w:val="000733AD"/>
    <w:rsid w:val="0007341F"/>
    <w:rsid w:val="00073D71"/>
    <w:rsid w:val="00074182"/>
    <w:rsid w:val="00074713"/>
    <w:rsid w:val="00074899"/>
    <w:rsid w:val="00075CFD"/>
    <w:rsid w:val="00076458"/>
    <w:rsid w:val="00077358"/>
    <w:rsid w:val="00077AD8"/>
    <w:rsid w:val="00081535"/>
    <w:rsid w:val="00082645"/>
    <w:rsid w:val="0008302B"/>
    <w:rsid w:val="00083907"/>
    <w:rsid w:val="00084EE5"/>
    <w:rsid w:val="0008690A"/>
    <w:rsid w:val="000869C3"/>
    <w:rsid w:val="000875A0"/>
    <w:rsid w:val="000878B0"/>
    <w:rsid w:val="00087DAC"/>
    <w:rsid w:val="0009039F"/>
    <w:rsid w:val="000906B0"/>
    <w:rsid w:val="0009098C"/>
    <w:rsid w:val="000909A7"/>
    <w:rsid w:val="00090D41"/>
    <w:rsid w:val="00092457"/>
    <w:rsid w:val="0009254A"/>
    <w:rsid w:val="00093417"/>
    <w:rsid w:val="00093A29"/>
    <w:rsid w:val="00093F5C"/>
    <w:rsid w:val="00093F5D"/>
    <w:rsid w:val="00094297"/>
    <w:rsid w:val="0009514A"/>
    <w:rsid w:val="00095D08"/>
    <w:rsid w:val="00096235"/>
    <w:rsid w:val="0009629F"/>
    <w:rsid w:val="0009686B"/>
    <w:rsid w:val="00096F89"/>
    <w:rsid w:val="00097898"/>
    <w:rsid w:val="00097C5B"/>
    <w:rsid w:val="000A0080"/>
    <w:rsid w:val="000A0F6C"/>
    <w:rsid w:val="000A12A7"/>
    <w:rsid w:val="000A1E92"/>
    <w:rsid w:val="000A22F7"/>
    <w:rsid w:val="000A2362"/>
    <w:rsid w:val="000A2782"/>
    <w:rsid w:val="000A2DCB"/>
    <w:rsid w:val="000A3CE7"/>
    <w:rsid w:val="000A3F76"/>
    <w:rsid w:val="000A44EB"/>
    <w:rsid w:val="000A5956"/>
    <w:rsid w:val="000A5B42"/>
    <w:rsid w:val="000A5DEF"/>
    <w:rsid w:val="000A6AD3"/>
    <w:rsid w:val="000A6B03"/>
    <w:rsid w:val="000B07C2"/>
    <w:rsid w:val="000B2634"/>
    <w:rsid w:val="000B3EAA"/>
    <w:rsid w:val="000B50C6"/>
    <w:rsid w:val="000B63F0"/>
    <w:rsid w:val="000B661F"/>
    <w:rsid w:val="000B6732"/>
    <w:rsid w:val="000B6CEA"/>
    <w:rsid w:val="000B7BD2"/>
    <w:rsid w:val="000B7FE4"/>
    <w:rsid w:val="000C085E"/>
    <w:rsid w:val="000C0D78"/>
    <w:rsid w:val="000C2AB4"/>
    <w:rsid w:val="000C3250"/>
    <w:rsid w:val="000C3760"/>
    <w:rsid w:val="000C56CC"/>
    <w:rsid w:val="000C68DA"/>
    <w:rsid w:val="000C7404"/>
    <w:rsid w:val="000C7AB6"/>
    <w:rsid w:val="000C7E44"/>
    <w:rsid w:val="000C7ECA"/>
    <w:rsid w:val="000D0031"/>
    <w:rsid w:val="000D0118"/>
    <w:rsid w:val="000D0792"/>
    <w:rsid w:val="000D1A5C"/>
    <w:rsid w:val="000D24E3"/>
    <w:rsid w:val="000D2523"/>
    <w:rsid w:val="000D34C0"/>
    <w:rsid w:val="000D36A4"/>
    <w:rsid w:val="000D428C"/>
    <w:rsid w:val="000D4A04"/>
    <w:rsid w:val="000D4C7F"/>
    <w:rsid w:val="000D5D2B"/>
    <w:rsid w:val="000D5EB7"/>
    <w:rsid w:val="000D60C8"/>
    <w:rsid w:val="000D6950"/>
    <w:rsid w:val="000D7419"/>
    <w:rsid w:val="000D744D"/>
    <w:rsid w:val="000D749B"/>
    <w:rsid w:val="000D790A"/>
    <w:rsid w:val="000D7994"/>
    <w:rsid w:val="000E1114"/>
    <w:rsid w:val="000E1B29"/>
    <w:rsid w:val="000E1F88"/>
    <w:rsid w:val="000E2276"/>
    <w:rsid w:val="000E2503"/>
    <w:rsid w:val="000E269F"/>
    <w:rsid w:val="000E2F4D"/>
    <w:rsid w:val="000E3163"/>
    <w:rsid w:val="000E338A"/>
    <w:rsid w:val="000E4C05"/>
    <w:rsid w:val="000E4FCB"/>
    <w:rsid w:val="000E55EE"/>
    <w:rsid w:val="000E6498"/>
    <w:rsid w:val="000E753C"/>
    <w:rsid w:val="000F0E9F"/>
    <w:rsid w:val="000F1DA4"/>
    <w:rsid w:val="000F212D"/>
    <w:rsid w:val="000F4BE2"/>
    <w:rsid w:val="000F50D7"/>
    <w:rsid w:val="000F72F6"/>
    <w:rsid w:val="000F7F77"/>
    <w:rsid w:val="001013E8"/>
    <w:rsid w:val="00102A7A"/>
    <w:rsid w:val="00103274"/>
    <w:rsid w:val="00103A62"/>
    <w:rsid w:val="001042DE"/>
    <w:rsid w:val="00104726"/>
    <w:rsid w:val="00104C0F"/>
    <w:rsid w:val="001051C3"/>
    <w:rsid w:val="0010544D"/>
    <w:rsid w:val="00105F39"/>
    <w:rsid w:val="00106F1D"/>
    <w:rsid w:val="00107131"/>
    <w:rsid w:val="001105C3"/>
    <w:rsid w:val="001108B7"/>
    <w:rsid w:val="00110C16"/>
    <w:rsid w:val="00111E27"/>
    <w:rsid w:val="001121FC"/>
    <w:rsid w:val="001126C3"/>
    <w:rsid w:val="00112BB4"/>
    <w:rsid w:val="00112EF9"/>
    <w:rsid w:val="0011396C"/>
    <w:rsid w:val="00113DEC"/>
    <w:rsid w:val="001142AF"/>
    <w:rsid w:val="00114BA0"/>
    <w:rsid w:val="00114F07"/>
    <w:rsid w:val="0011567E"/>
    <w:rsid w:val="00117146"/>
    <w:rsid w:val="001174F8"/>
    <w:rsid w:val="00120C91"/>
    <w:rsid w:val="00121882"/>
    <w:rsid w:val="00121A2F"/>
    <w:rsid w:val="00121B6C"/>
    <w:rsid w:val="00122565"/>
    <w:rsid w:val="001226A0"/>
    <w:rsid w:val="00122DDD"/>
    <w:rsid w:val="00122FE0"/>
    <w:rsid w:val="001230CC"/>
    <w:rsid w:val="00123D6A"/>
    <w:rsid w:val="00124662"/>
    <w:rsid w:val="0012515B"/>
    <w:rsid w:val="0012742B"/>
    <w:rsid w:val="001279C4"/>
    <w:rsid w:val="00127D93"/>
    <w:rsid w:val="00127DFD"/>
    <w:rsid w:val="00127E30"/>
    <w:rsid w:val="001301E7"/>
    <w:rsid w:val="0013168F"/>
    <w:rsid w:val="00131CB5"/>
    <w:rsid w:val="00131EB0"/>
    <w:rsid w:val="0013212A"/>
    <w:rsid w:val="00132199"/>
    <w:rsid w:val="001337E5"/>
    <w:rsid w:val="00133B15"/>
    <w:rsid w:val="0013426C"/>
    <w:rsid w:val="0013566D"/>
    <w:rsid w:val="001364A6"/>
    <w:rsid w:val="00136826"/>
    <w:rsid w:val="00136E13"/>
    <w:rsid w:val="001371C2"/>
    <w:rsid w:val="001371FB"/>
    <w:rsid w:val="00137757"/>
    <w:rsid w:val="00137B23"/>
    <w:rsid w:val="00137BB5"/>
    <w:rsid w:val="001407B4"/>
    <w:rsid w:val="00140D0C"/>
    <w:rsid w:val="001417C4"/>
    <w:rsid w:val="00141912"/>
    <w:rsid w:val="00141E66"/>
    <w:rsid w:val="001422E8"/>
    <w:rsid w:val="001424D4"/>
    <w:rsid w:val="00142824"/>
    <w:rsid w:val="00142F0F"/>
    <w:rsid w:val="001447CB"/>
    <w:rsid w:val="00144FC2"/>
    <w:rsid w:val="00145471"/>
    <w:rsid w:val="001455C8"/>
    <w:rsid w:val="0014653D"/>
    <w:rsid w:val="00146C23"/>
    <w:rsid w:val="001474A4"/>
    <w:rsid w:val="001475E4"/>
    <w:rsid w:val="00150BF1"/>
    <w:rsid w:val="00150BFD"/>
    <w:rsid w:val="0015174C"/>
    <w:rsid w:val="0015290C"/>
    <w:rsid w:val="00153144"/>
    <w:rsid w:val="001537B7"/>
    <w:rsid w:val="00153846"/>
    <w:rsid w:val="00154372"/>
    <w:rsid w:val="001551B0"/>
    <w:rsid w:val="001559E9"/>
    <w:rsid w:val="00155D8A"/>
    <w:rsid w:val="00156332"/>
    <w:rsid w:val="001564A9"/>
    <w:rsid w:val="001566FB"/>
    <w:rsid w:val="00157019"/>
    <w:rsid w:val="0015775C"/>
    <w:rsid w:val="00157A3B"/>
    <w:rsid w:val="00157C29"/>
    <w:rsid w:val="00157F99"/>
    <w:rsid w:val="001603DA"/>
    <w:rsid w:val="00160B2D"/>
    <w:rsid w:val="0016183B"/>
    <w:rsid w:val="001618CF"/>
    <w:rsid w:val="001627F6"/>
    <w:rsid w:val="00162B0A"/>
    <w:rsid w:val="00162B4F"/>
    <w:rsid w:val="00162CF3"/>
    <w:rsid w:val="00163D79"/>
    <w:rsid w:val="00165393"/>
    <w:rsid w:val="0016553E"/>
    <w:rsid w:val="00165EA1"/>
    <w:rsid w:val="00166245"/>
    <w:rsid w:val="00166743"/>
    <w:rsid w:val="00167040"/>
    <w:rsid w:val="00167279"/>
    <w:rsid w:val="00167D0C"/>
    <w:rsid w:val="00167DAD"/>
    <w:rsid w:val="00167DE5"/>
    <w:rsid w:val="00170C01"/>
    <w:rsid w:val="001715A6"/>
    <w:rsid w:val="001716A7"/>
    <w:rsid w:val="00171E34"/>
    <w:rsid w:val="001724F4"/>
    <w:rsid w:val="001725F9"/>
    <w:rsid w:val="00172A61"/>
    <w:rsid w:val="001737D0"/>
    <w:rsid w:val="001738AB"/>
    <w:rsid w:val="001748E0"/>
    <w:rsid w:val="00174CDC"/>
    <w:rsid w:val="00174F48"/>
    <w:rsid w:val="00174F58"/>
    <w:rsid w:val="0017524B"/>
    <w:rsid w:val="00175261"/>
    <w:rsid w:val="00175718"/>
    <w:rsid w:val="001757A6"/>
    <w:rsid w:val="001757AF"/>
    <w:rsid w:val="00175BB8"/>
    <w:rsid w:val="00175F55"/>
    <w:rsid w:val="00176A0C"/>
    <w:rsid w:val="00176EFD"/>
    <w:rsid w:val="0017755B"/>
    <w:rsid w:val="0017783D"/>
    <w:rsid w:val="00177ECD"/>
    <w:rsid w:val="00177FDE"/>
    <w:rsid w:val="00180A79"/>
    <w:rsid w:val="00180D99"/>
    <w:rsid w:val="00180E0B"/>
    <w:rsid w:val="0018102C"/>
    <w:rsid w:val="00181BBC"/>
    <w:rsid w:val="00181DD9"/>
    <w:rsid w:val="001821D2"/>
    <w:rsid w:val="00182671"/>
    <w:rsid w:val="0018305E"/>
    <w:rsid w:val="00183122"/>
    <w:rsid w:val="001834A4"/>
    <w:rsid w:val="0018353A"/>
    <w:rsid w:val="0018383D"/>
    <w:rsid w:val="00184027"/>
    <w:rsid w:val="0018425C"/>
    <w:rsid w:val="0018505D"/>
    <w:rsid w:val="0018646B"/>
    <w:rsid w:val="0018661C"/>
    <w:rsid w:val="00186812"/>
    <w:rsid w:val="001879D5"/>
    <w:rsid w:val="00190509"/>
    <w:rsid w:val="00191114"/>
    <w:rsid w:val="00191390"/>
    <w:rsid w:val="001916C8"/>
    <w:rsid w:val="00191A32"/>
    <w:rsid w:val="00192CB9"/>
    <w:rsid w:val="00192D51"/>
    <w:rsid w:val="001940F7"/>
    <w:rsid w:val="00194330"/>
    <w:rsid w:val="0019436B"/>
    <w:rsid w:val="0019474D"/>
    <w:rsid w:val="00194E85"/>
    <w:rsid w:val="00194EFF"/>
    <w:rsid w:val="00195527"/>
    <w:rsid w:val="001960EB"/>
    <w:rsid w:val="001976A3"/>
    <w:rsid w:val="00197963"/>
    <w:rsid w:val="001A08D6"/>
    <w:rsid w:val="001A092B"/>
    <w:rsid w:val="001A1382"/>
    <w:rsid w:val="001A1A81"/>
    <w:rsid w:val="001A1FA5"/>
    <w:rsid w:val="001A303B"/>
    <w:rsid w:val="001A3925"/>
    <w:rsid w:val="001A3F69"/>
    <w:rsid w:val="001A4267"/>
    <w:rsid w:val="001A4372"/>
    <w:rsid w:val="001A4495"/>
    <w:rsid w:val="001A472C"/>
    <w:rsid w:val="001A4745"/>
    <w:rsid w:val="001A48EC"/>
    <w:rsid w:val="001A5640"/>
    <w:rsid w:val="001A5CAA"/>
    <w:rsid w:val="001A5DF5"/>
    <w:rsid w:val="001A6215"/>
    <w:rsid w:val="001A6334"/>
    <w:rsid w:val="001A6616"/>
    <w:rsid w:val="001A662B"/>
    <w:rsid w:val="001A671C"/>
    <w:rsid w:val="001A679E"/>
    <w:rsid w:val="001A6ACF"/>
    <w:rsid w:val="001A75C0"/>
    <w:rsid w:val="001A7D28"/>
    <w:rsid w:val="001B0EB7"/>
    <w:rsid w:val="001B1553"/>
    <w:rsid w:val="001B16D4"/>
    <w:rsid w:val="001B1FD8"/>
    <w:rsid w:val="001B39BD"/>
    <w:rsid w:val="001B3A70"/>
    <w:rsid w:val="001B44B7"/>
    <w:rsid w:val="001B4BFE"/>
    <w:rsid w:val="001B5024"/>
    <w:rsid w:val="001B55C9"/>
    <w:rsid w:val="001B6C88"/>
    <w:rsid w:val="001B72D3"/>
    <w:rsid w:val="001B7300"/>
    <w:rsid w:val="001B7512"/>
    <w:rsid w:val="001C020F"/>
    <w:rsid w:val="001C0E3B"/>
    <w:rsid w:val="001C17BF"/>
    <w:rsid w:val="001C1B66"/>
    <w:rsid w:val="001C20FC"/>
    <w:rsid w:val="001C2E93"/>
    <w:rsid w:val="001C31B2"/>
    <w:rsid w:val="001C3ED3"/>
    <w:rsid w:val="001C5D47"/>
    <w:rsid w:val="001C63E5"/>
    <w:rsid w:val="001C68E9"/>
    <w:rsid w:val="001C6C78"/>
    <w:rsid w:val="001D060C"/>
    <w:rsid w:val="001D0B56"/>
    <w:rsid w:val="001D1206"/>
    <w:rsid w:val="001D13E7"/>
    <w:rsid w:val="001D2113"/>
    <w:rsid w:val="001D276F"/>
    <w:rsid w:val="001D2EDB"/>
    <w:rsid w:val="001D38E1"/>
    <w:rsid w:val="001D4BE5"/>
    <w:rsid w:val="001D6990"/>
    <w:rsid w:val="001D6AE8"/>
    <w:rsid w:val="001D76EE"/>
    <w:rsid w:val="001D77E9"/>
    <w:rsid w:val="001E1379"/>
    <w:rsid w:val="001E16DB"/>
    <w:rsid w:val="001E23ED"/>
    <w:rsid w:val="001E311F"/>
    <w:rsid w:val="001E4C57"/>
    <w:rsid w:val="001E53A3"/>
    <w:rsid w:val="001E59BC"/>
    <w:rsid w:val="001E5E0F"/>
    <w:rsid w:val="001E65C5"/>
    <w:rsid w:val="001E68BF"/>
    <w:rsid w:val="001E7319"/>
    <w:rsid w:val="001E77D5"/>
    <w:rsid w:val="001E7818"/>
    <w:rsid w:val="001E7874"/>
    <w:rsid w:val="001E7BCB"/>
    <w:rsid w:val="001F122C"/>
    <w:rsid w:val="001F1C95"/>
    <w:rsid w:val="001F2415"/>
    <w:rsid w:val="001F2D2D"/>
    <w:rsid w:val="001F3445"/>
    <w:rsid w:val="001F42A0"/>
    <w:rsid w:val="001F499D"/>
    <w:rsid w:val="001F4AB9"/>
    <w:rsid w:val="001F502B"/>
    <w:rsid w:val="001F5170"/>
    <w:rsid w:val="001F5427"/>
    <w:rsid w:val="001F6D19"/>
    <w:rsid w:val="001F7059"/>
    <w:rsid w:val="001F7E12"/>
    <w:rsid w:val="001F7E5F"/>
    <w:rsid w:val="002004FD"/>
    <w:rsid w:val="00200813"/>
    <w:rsid w:val="00200AD1"/>
    <w:rsid w:val="00200B12"/>
    <w:rsid w:val="00200D06"/>
    <w:rsid w:val="00201471"/>
    <w:rsid w:val="002036CE"/>
    <w:rsid w:val="002037F3"/>
    <w:rsid w:val="0020388F"/>
    <w:rsid w:val="00203C39"/>
    <w:rsid w:val="002052CC"/>
    <w:rsid w:val="0020550B"/>
    <w:rsid w:val="00205C4A"/>
    <w:rsid w:val="00206D9A"/>
    <w:rsid w:val="00207580"/>
    <w:rsid w:val="00207E36"/>
    <w:rsid w:val="00210D83"/>
    <w:rsid w:val="0021276A"/>
    <w:rsid w:val="0021334A"/>
    <w:rsid w:val="00213BFB"/>
    <w:rsid w:val="00213D5C"/>
    <w:rsid w:val="00214C2B"/>
    <w:rsid w:val="0021606C"/>
    <w:rsid w:val="00216102"/>
    <w:rsid w:val="00216180"/>
    <w:rsid w:val="002163DF"/>
    <w:rsid w:val="00216695"/>
    <w:rsid w:val="00217E26"/>
    <w:rsid w:val="0022053F"/>
    <w:rsid w:val="00220564"/>
    <w:rsid w:val="00220F39"/>
    <w:rsid w:val="00221766"/>
    <w:rsid w:val="00222531"/>
    <w:rsid w:val="00222AAB"/>
    <w:rsid w:val="0022325F"/>
    <w:rsid w:val="002233ED"/>
    <w:rsid w:val="00223D35"/>
    <w:rsid w:val="0022415D"/>
    <w:rsid w:val="002247B5"/>
    <w:rsid w:val="00224D2A"/>
    <w:rsid w:val="00224EFC"/>
    <w:rsid w:val="002257E1"/>
    <w:rsid w:val="0022643F"/>
    <w:rsid w:val="00226835"/>
    <w:rsid w:val="00227685"/>
    <w:rsid w:val="0023139B"/>
    <w:rsid w:val="00231722"/>
    <w:rsid w:val="00231F35"/>
    <w:rsid w:val="0023227C"/>
    <w:rsid w:val="00232504"/>
    <w:rsid w:val="002331E8"/>
    <w:rsid w:val="00233D82"/>
    <w:rsid w:val="00235135"/>
    <w:rsid w:val="002359A8"/>
    <w:rsid w:val="00235A99"/>
    <w:rsid w:val="002363FA"/>
    <w:rsid w:val="00236774"/>
    <w:rsid w:val="0023731D"/>
    <w:rsid w:val="0023747F"/>
    <w:rsid w:val="00240398"/>
    <w:rsid w:val="002414D7"/>
    <w:rsid w:val="002415FF"/>
    <w:rsid w:val="002417BD"/>
    <w:rsid w:val="00241CFF"/>
    <w:rsid w:val="002427E7"/>
    <w:rsid w:val="00242AB3"/>
    <w:rsid w:val="00242C6D"/>
    <w:rsid w:val="00243B30"/>
    <w:rsid w:val="00243E87"/>
    <w:rsid w:val="00243ECE"/>
    <w:rsid w:val="00243FFD"/>
    <w:rsid w:val="00245CF5"/>
    <w:rsid w:val="002460F4"/>
    <w:rsid w:val="002468D4"/>
    <w:rsid w:val="00246933"/>
    <w:rsid w:val="0024736B"/>
    <w:rsid w:val="00247D3C"/>
    <w:rsid w:val="00250618"/>
    <w:rsid w:val="002507A7"/>
    <w:rsid w:val="00250982"/>
    <w:rsid w:val="00251C7A"/>
    <w:rsid w:val="00251D3F"/>
    <w:rsid w:val="00251F7D"/>
    <w:rsid w:val="0025231D"/>
    <w:rsid w:val="00252D84"/>
    <w:rsid w:val="00253DC1"/>
    <w:rsid w:val="00253DF2"/>
    <w:rsid w:val="00254C97"/>
    <w:rsid w:val="00255A9D"/>
    <w:rsid w:val="00256FA9"/>
    <w:rsid w:val="0025731A"/>
    <w:rsid w:val="00257A6D"/>
    <w:rsid w:val="002604AC"/>
    <w:rsid w:val="002606CA"/>
    <w:rsid w:val="00261AB5"/>
    <w:rsid w:val="00261DEC"/>
    <w:rsid w:val="00261ED3"/>
    <w:rsid w:val="00262478"/>
    <w:rsid w:val="00262C04"/>
    <w:rsid w:val="00262E35"/>
    <w:rsid w:val="00264049"/>
    <w:rsid w:val="00265569"/>
    <w:rsid w:val="0026558F"/>
    <w:rsid w:val="0026602D"/>
    <w:rsid w:val="002661CD"/>
    <w:rsid w:val="002700F7"/>
    <w:rsid w:val="00270BF2"/>
    <w:rsid w:val="00270FF0"/>
    <w:rsid w:val="00271AE0"/>
    <w:rsid w:val="00271B6A"/>
    <w:rsid w:val="0027201B"/>
    <w:rsid w:val="00273034"/>
    <w:rsid w:val="00273245"/>
    <w:rsid w:val="0027385F"/>
    <w:rsid w:val="00273CEC"/>
    <w:rsid w:val="002744AD"/>
    <w:rsid w:val="00276409"/>
    <w:rsid w:val="002765D1"/>
    <w:rsid w:val="0027703A"/>
    <w:rsid w:val="00277069"/>
    <w:rsid w:val="0027791D"/>
    <w:rsid w:val="00277D93"/>
    <w:rsid w:val="00280607"/>
    <w:rsid w:val="00280A2A"/>
    <w:rsid w:val="00281372"/>
    <w:rsid w:val="002828ED"/>
    <w:rsid w:val="00282944"/>
    <w:rsid w:val="00283BED"/>
    <w:rsid w:val="00283F23"/>
    <w:rsid w:val="002840E9"/>
    <w:rsid w:val="002845C2"/>
    <w:rsid w:val="00284918"/>
    <w:rsid w:val="0028502A"/>
    <w:rsid w:val="00286426"/>
    <w:rsid w:val="0028722F"/>
    <w:rsid w:val="00287517"/>
    <w:rsid w:val="002876F1"/>
    <w:rsid w:val="00290003"/>
    <w:rsid w:val="00290376"/>
    <w:rsid w:val="002910A1"/>
    <w:rsid w:val="002914B3"/>
    <w:rsid w:val="00291D46"/>
    <w:rsid w:val="00292B36"/>
    <w:rsid w:val="00292B54"/>
    <w:rsid w:val="002930C7"/>
    <w:rsid w:val="00293197"/>
    <w:rsid w:val="002933C7"/>
    <w:rsid w:val="00293754"/>
    <w:rsid w:val="00293DA8"/>
    <w:rsid w:val="00293F9E"/>
    <w:rsid w:val="00294119"/>
    <w:rsid w:val="0029456E"/>
    <w:rsid w:val="00294C86"/>
    <w:rsid w:val="00294E25"/>
    <w:rsid w:val="00295087"/>
    <w:rsid w:val="00295620"/>
    <w:rsid w:val="00295CC8"/>
    <w:rsid w:val="00295CCA"/>
    <w:rsid w:val="00296182"/>
    <w:rsid w:val="00297342"/>
    <w:rsid w:val="002976C9"/>
    <w:rsid w:val="002977E1"/>
    <w:rsid w:val="00297B3B"/>
    <w:rsid w:val="00297C23"/>
    <w:rsid w:val="00297D54"/>
    <w:rsid w:val="002A000E"/>
    <w:rsid w:val="002A0061"/>
    <w:rsid w:val="002A0A5F"/>
    <w:rsid w:val="002A0A71"/>
    <w:rsid w:val="002A0F0F"/>
    <w:rsid w:val="002A1A77"/>
    <w:rsid w:val="002A3491"/>
    <w:rsid w:val="002A3FCA"/>
    <w:rsid w:val="002A485D"/>
    <w:rsid w:val="002A4A44"/>
    <w:rsid w:val="002A4E01"/>
    <w:rsid w:val="002A5C32"/>
    <w:rsid w:val="002A6356"/>
    <w:rsid w:val="002A6C5C"/>
    <w:rsid w:val="002A7429"/>
    <w:rsid w:val="002A75BC"/>
    <w:rsid w:val="002A7EA3"/>
    <w:rsid w:val="002B14B6"/>
    <w:rsid w:val="002B1850"/>
    <w:rsid w:val="002B28F0"/>
    <w:rsid w:val="002B2D6F"/>
    <w:rsid w:val="002B387B"/>
    <w:rsid w:val="002B42DF"/>
    <w:rsid w:val="002B45AA"/>
    <w:rsid w:val="002B46AA"/>
    <w:rsid w:val="002B46B8"/>
    <w:rsid w:val="002B49B7"/>
    <w:rsid w:val="002B4BD3"/>
    <w:rsid w:val="002B4C23"/>
    <w:rsid w:val="002B506F"/>
    <w:rsid w:val="002B51FF"/>
    <w:rsid w:val="002B5D7C"/>
    <w:rsid w:val="002B635D"/>
    <w:rsid w:val="002B6732"/>
    <w:rsid w:val="002B76CD"/>
    <w:rsid w:val="002B7D2B"/>
    <w:rsid w:val="002C02B8"/>
    <w:rsid w:val="002C09B6"/>
    <w:rsid w:val="002C0F8D"/>
    <w:rsid w:val="002C15F3"/>
    <w:rsid w:val="002C1B81"/>
    <w:rsid w:val="002C37FD"/>
    <w:rsid w:val="002C3D58"/>
    <w:rsid w:val="002C4750"/>
    <w:rsid w:val="002C53EA"/>
    <w:rsid w:val="002C5505"/>
    <w:rsid w:val="002C55F7"/>
    <w:rsid w:val="002C5652"/>
    <w:rsid w:val="002C57CC"/>
    <w:rsid w:val="002C5C24"/>
    <w:rsid w:val="002C5D00"/>
    <w:rsid w:val="002C69A6"/>
    <w:rsid w:val="002C6E23"/>
    <w:rsid w:val="002C6F07"/>
    <w:rsid w:val="002C74F5"/>
    <w:rsid w:val="002C7DC2"/>
    <w:rsid w:val="002D0C4F"/>
    <w:rsid w:val="002D0D1F"/>
    <w:rsid w:val="002D10A9"/>
    <w:rsid w:val="002D133D"/>
    <w:rsid w:val="002D15EC"/>
    <w:rsid w:val="002D2959"/>
    <w:rsid w:val="002D2CF8"/>
    <w:rsid w:val="002D2F0F"/>
    <w:rsid w:val="002D318C"/>
    <w:rsid w:val="002D4792"/>
    <w:rsid w:val="002D4884"/>
    <w:rsid w:val="002D4A8C"/>
    <w:rsid w:val="002D5154"/>
    <w:rsid w:val="002D612F"/>
    <w:rsid w:val="002D6189"/>
    <w:rsid w:val="002D6583"/>
    <w:rsid w:val="002D6F08"/>
    <w:rsid w:val="002D70D4"/>
    <w:rsid w:val="002D79DF"/>
    <w:rsid w:val="002D7F72"/>
    <w:rsid w:val="002E0101"/>
    <w:rsid w:val="002E04C2"/>
    <w:rsid w:val="002E0707"/>
    <w:rsid w:val="002E1CF0"/>
    <w:rsid w:val="002E1E98"/>
    <w:rsid w:val="002E2200"/>
    <w:rsid w:val="002E2648"/>
    <w:rsid w:val="002E26A9"/>
    <w:rsid w:val="002E341F"/>
    <w:rsid w:val="002E3C06"/>
    <w:rsid w:val="002E4EA3"/>
    <w:rsid w:val="002E4EB0"/>
    <w:rsid w:val="002E4FFF"/>
    <w:rsid w:val="002E57A7"/>
    <w:rsid w:val="002E60F3"/>
    <w:rsid w:val="002E691A"/>
    <w:rsid w:val="002E7280"/>
    <w:rsid w:val="002F0923"/>
    <w:rsid w:val="002F0E40"/>
    <w:rsid w:val="002F1495"/>
    <w:rsid w:val="002F1552"/>
    <w:rsid w:val="002F1C71"/>
    <w:rsid w:val="002F3124"/>
    <w:rsid w:val="002F3360"/>
    <w:rsid w:val="002F383B"/>
    <w:rsid w:val="002F3E10"/>
    <w:rsid w:val="002F4EE9"/>
    <w:rsid w:val="002F5CF2"/>
    <w:rsid w:val="002F6175"/>
    <w:rsid w:val="002F627A"/>
    <w:rsid w:val="002F6355"/>
    <w:rsid w:val="002F75EE"/>
    <w:rsid w:val="002F7F18"/>
    <w:rsid w:val="00300E28"/>
    <w:rsid w:val="00301300"/>
    <w:rsid w:val="003013BC"/>
    <w:rsid w:val="003013DF"/>
    <w:rsid w:val="00301670"/>
    <w:rsid w:val="00301B2F"/>
    <w:rsid w:val="00301C5E"/>
    <w:rsid w:val="00302206"/>
    <w:rsid w:val="00302933"/>
    <w:rsid w:val="00302965"/>
    <w:rsid w:val="00304352"/>
    <w:rsid w:val="00304F0E"/>
    <w:rsid w:val="003053C6"/>
    <w:rsid w:val="00305976"/>
    <w:rsid w:val="00306223"/>
    <w:rsid w:val="00306D7A"/>
    <w:rsid w:val="0030763E"/>
    <w:rsid w:val="00307CCE"/>
    <w:rsid w:val="00307EED"/>
    <w:rsid w:val="0031068F"/>
    <w:rsid w:val="00313BA4"/>
    <w:rsid w:val="00313BD3"/>
    <w:rsid w:val="00313EA8"/>
    <w:rsid w:val="00313ED8"/>
    <w:rsid w:val="003140AF"/>
    <w:rsid w:val="003147AF"/>
    <w:rsid w:val="003149A7"/>
    <w:rsid w:val="00315F77"/>
    <w:rsid w:val="003169AA"/>
    <w:rsid w:val="00316B00"/>
    <w:rsid w:val="00316DBA"/>
    <w:rsid w:val="00317312"/>
    <w:rsid w:val="00317484"/>
    <w:rsid w:val="003174BB"/>
    <w:rsid w:val="003203A3"/>
    <w:rsid w:val="0032077D"/>
    <w:rsid w:val="003209C4"/>
    <w:rsid w:val="00320C55"/>
    <w:rsid w:val="0032170B"/>
    <w:rsid w:val="003228AB"/>
    <w:rsid w:val="003234E9"/>
    <w:rsid w:val="00323A5D"/>
    <w:rsid w:val="00323EE4"/>
    <w:rsid w:val="00324386"/>
    <w:rsid w:val="00324613"/>
    <w:rsid w:val="00325186"/>
    <w:rsid w:val="003251E1"/>
    <w:rsid w:val="0032520D"/>
    <w:rsid w:val="00325312"/>
    <w:rsid w:val="003253CE"/>
    <w:rsid w:val="003264A4"/>
    <w:rsid w:val="003269F0"/>
    <w:rsid w:val="00326D35"/>
    <w:rsid w:val="003272AC"/>
    <w:rsid w:val="00327579"/>
    <w:rsid w:val="00327760"/>
    <w:rsid w:val="003307F9"/>
    <w:rsid w:val="0033098E"/>
    <w:rsid w:val="00330E7B"/>
    <w:rsid w:val="00331603"/>
    <w:rsid w:val="003318EC"/>
    <w:rsid w:val="00331D72"/>
    <w:rsid w:val="00331DC1"/>
    <w:rsid w:val="00331EBB"/>
    <w:rsid w:val="003324CF"/>
    <w:rsid w:val="00332599"/>
    <w:rsid w:val="003325D0"/>
    <w:rsid w:val="003326D7"/>
    <w:rsid w:val="00332D3A"/>
    <w:rsid w:val="003330DA"/>
    <w:rsid w:val="00334A74"/>
    <w:rsid w:val="00335203"/>
    <w:rsid w:val="00335334"/>
    <w:rsid w:val="00336C6D"/>
    <w:rsid w:val="00336C77"/>
    <w:rsid w:val="00336FA6"/>
    <w:rsid w:val="00336FB4"/>
    <w:rsid w:val="0033762F"/>
    <w:rsid w:val="00341866"/>
    <w:rsid w:val="00341CE5"/>
    <w:rsid w:val="003427A4"/>
    <w:rsid w:val="003445BD"/>
    <w:rsid w:val="00344A3E"/>
    <w:rsid w:val="00345FFB"/>
    <w:rsid w:val="003466DE"/>
    <w:rsid w:val="00346E43"/>
    <w:rsid w:val="00347D39"/>
    <w:rsid w:val="00347E78"/>
    <w:rsid w:val="00350635"/>
    <w:rsid w:val="00351005"/>
    <w:rsid w:val="00351089"/>
    <w:rsid w:val="003518D0"/>
    <w:rsid w:val="003523CD"/>
    <w:rsid w:val="0035332D"/>
    <w:rsid w:val="0035360D"/>
    <w:rsid w:val="0035379C"/>
    <w:rsid w:val="0035383B"/>
    <w:rsid w:val="00355F05"/>
    <w:rsid w:val="00356C54"/>
    <w:rsid w:val="00356FB1"/>
    <w:rsid w:val="003602D0"/>
    <w:rsid w:val="0036081C"/>
    <w:rsid w:val="0036119B"/>
    <w:rsid w:val="003619BE"/>
    <w:rsid w:val="00361A7B"/>
    <w:rsid w:val="00361EFE"/>
    <w:rsid w:val="003622D2"/>
    <w:rsid w:val="003623E7"/>
    <w:rsid w:val="003633FE"/>
    <w:rsid w:val="0036395A"/>
    <w:rsid w:val="00363BEC"/>
    <w:rsid w:val="0036554D"/>
    <w:rsid w:val="0036668C"/>
    <w:rsid w:val="00367C56"/>
    <w:rsid w:val="003706F9"/>
    <w:rsid w:val="00370CBD"/>
    <w:rsid w:val="00370D8B"/>
    <w:rsid w:val="00371EC5"/>
    <w:rsid w:val="00372015"/>
    <w:rsid w:val="003737C9"/>
    <w:rsid w:val="00373E1F"/>
    <w:rsid w:val="00373F06"/>
    <w:rsid w:val="00374313"/>
    <w:rsid w:val="00374539"/>
    <w:rsid w:val="00375DB6"/>
    <w:rsid w:val="00376288"/>
    <w:rsid w:val="00377410"/>
    <w:rsid w:val="00377B63"/>
    <w:rsid w:val="00377F75"/>
    <w:rsid w:val="003808CD"/>
    <w:rsid w:val="003810BD"/>
    <w:rsid w:val="003822EA"/>
    <w:rsid w:val="00382985"/>
    <w:rsid w:val="00382AFA"/>
    <w:rsid w:val="00384DF1"/>
    <w:rsid w:val="00384F74"/>
    <w:rsid w:val="003851C1"/>
    <w:rsid w:val="00385282"/>
    <w:rsid w:val="003862CD"/>
    <w:rsid w:val="00386832"/>
    <w:rsid w:val="00386FA3"/>
    <w:rsid w:val="00387ABB"/>
    <w:rsid w:val="00387CAB"/>
    <w:rsid w:val="00390700"/>
    <w:rsid w:val="003908D6"/>
    <w:rsid w:val="003920F9"/>
    <w:rsid w:val="0039230D"/>
    <w:rsid w:val="0039271B"/>
    <w:rsid w:val="00392802"/>
    <w:rsid w:val="00392836"/>
    <w:rsid w:val="00392926"/>
    <w:rsid w:val="003929B8"/>
    <w:rsid w:val="0039310A"/>
    <w:rsid w:val="00393966"/>
    <w:rsid w:val="003939B7"/>
    <w:rsid w:val="00393B17"/>
    <w:rsid w:val="003947D6"/>
    <w:rsid w:val="00394864"/>
    <w:rsid w:val="00394A74"/>
    <w:rsid w:val="003958FF"/>
    <w:rsid w:val="00395F78"/>
    <w:rsid w:val="003965F1"/>
    <w:rsid w:val="003968C5"/>
    <w:rsid w:val="00396921"/>
    <w:rsid w:val="003970CA"/>
    <w:rsid w:val="003972F2"/>
    <w:rsid w:val="003974F6"/>
    <w:rsid w:val="00397A7F"/>
    <w:rsid w:val="00397E35"/>
    <w:rsid w:val="003A0923"/>
    <w:rsid w:val="003A21AE"/>
    <w:rsid w:val="003A21C2"/>
    <w:rsid w:val="003A269B"/>
    <w:rsid w:val="003A32EF"/>
    <w:rsid w:val="003A337F"/>
    <w:rsid w:val="003A45F6"/>
    <w:rsid w:val="003A4721"/>
    <w:rsid w:val="003A504A"/>
    <w:rsid w:val="003A5629"/>
    <w:rsid w:val="003A5CEB"/>
    <w:rsid w:val="003A5FD6"/>
    <w:rsid w:val="003A704D"/>
    <w:rsid w:val="003A7695"/>
    <w:rsid w:val="003B0A27"/>
    <w:rsid w:val="003B1277"/>
    <w:rsid w:val="003B15F7"/>
    <w:rsid w:val="003B2008"/>
    <w:rsid w:val="003B2058"/>
    <w:rsid w:val="003B250A"/>
    <w:rsid w:val="003B4BBA"/>
    <w:rsid w:val="003B647E"/>
    <w:rsid w:val="003B6D1D"/>
    <w:rsid w:val="003B6DDF"/>
    <w:rsid w:val="003B7136"/>
    <w:rsid w:val="003B727A"/>
    <w:rsid w:val="003B7335"/>
    <w:rsid w:val="003B7C4F"/>
    <w:rsid w:val="003C0795"/>
    <w:rsid w:val="003C138F"/>
    <w:rsid w:val="003C212F"/>
    <w:rsid w:val="003C2624"/>
    <w:rsid w:val="003C2661"/>
    <w:rsid w:val="003C2D09"/>
    <w:rsid w:val="003C36DA"/>
    <w:rsid w:val="003C3969"/>
    <w:rsid w:val="003C6494"/>
    <w:rsid w:val="003C6A9C"/>
    <w:rsid w:val="003C6B9F"/>
    <w:rsid w:val="003C7417"/>
    <w:rsid w:val="003C7C68"/>
    <w:rsid w:val="003C7CBA"/>
    <w:rsid w:val="003D08C4"/>
    <w:rsid w:val="003D0AC6"/>
    <w:rsid w:val="003D0BAF"/>
    <w:rsid w:val="003D13E1"/>
    <w:rsid w:val="003D341C"/>
    <w:rsid w:val="003D346D"/>
    <w:rsid w:val="003D4E93"/>
    <w:rsid w:val="003D50EB"/>
    <w:rsid w:val="003D51AD"/>
    <w:rsid w:val="003D52DC"/>
    <w:rsid w:val="003D5580"/>
    <w:rsid w:val="003D5DE4"/>
    <w:rsid w:val="003D6451"/>
    <w:rsid w:val="003D69E2"/>
    <w:rsid w:val="003D6C36"/>
    <w:rsid w:val="003D7BE5"/>
    <w:rsid w:val="003E04E8"/>
    <w:rsid w:val="003E05B1"/>
    <w:rsid w:val="003E0C16"/>
    <w:rsid w:val="003E0D4B"/>
    <w:rsid w:val="003E23BA"/>
    <w:rsid w:val="003E2C6B"/>
    <w:rsid w:val="003E3313"/>
    <w:rsid w:val="003E465F"/>
    <w:rsid w:val="003E51D5"/>
    <w:rsid w:val="003E55C3"/>
    <w:rsid w:val="003E57E4"/>
    <w:rsid w:val="003E5ED7"/>
    <w:rsid w:val="003E5F22"/>
    <w:rsid w:val="003E60D2"/>
    <w:rsid w:val="003E63FC"/>
    <w:rsid w:val="003E6EC3"/>
    <w:rsid w:val="003E7515"/>
    <w:rsid w:val="003E76BB"/>
    <w:rsid w:val="003E7C08"/>
    <w:rsid w:val="003F026D"/>
    <w:rsid w:val="003F0449"/>
    <w:rsid w:val="003F0B53"/>
    <w:rsid w:val="003F1476"/>
    <w:rsid w:val="003F1880"/>
    <w:rsid w:val="003F1DF3"/>
    <w:rsid w:val="003F2FD6"/>
    <w:rsid w:val="003F368C"/>
    <w:rsid w:val="003F38C3"/>
    <w:rsid w:val="003F3C7E"/>
    <w:rsid w:val="003F3D8A"/>
    <w:rsid w:val="003F4568"/>
    <w:rsid w:val="003F4587"/>
    <w:rsid w:val="003F4AFF"/>
    <w:rsid w:val="003F4B3D"/>
    <w:rsid w:val="003F54EA"/>
    <w:rsid w:val="003F7A43"/>
    <w:rsid w:val="00400611"/>
    <w:rsid w:val="004012D4"/>
    <w:rsid w:val="004018C4"/>
    <w:rsid w:val="0040214F"/>
    <w:rsid w:val="004021A9"/>
    <w:rsid w:val="004033E4"/>
    <w:rsid w:val="00403A49"/>
    <w:rsid w:val="00404A88"/>
    <w:rsid w:val="004053D5"/>
    <w:rsid w:val="00405BCA"/>
    <w:rsid w:val="004064C6"/>
    <w:rsid w:val="004064EF"/>
    <w:rsid w:val="00406A6B"/>
    <w:rsid w:val="00407107"/>
    <w:rsid w:val="00407873"/>
    <w:rsid w:val="00410145"/>
    <w:rsid w:val="00410D40"/>
    <w:rsid w:val="00410EF8"/>
    <w:rsid w:val="00411AD6"/>
    <w:rsid w:val="00413245"/>
    <w:rsid w:val="004134F5"/>
    <w:rsid w:val="00413773"/>
    <w:rsid w:val="00414247"/>
    <w:rsid w:val="00415227"/>
    <w:rsid w:val="004155B5"/>
    <w:rsid w:val="004156E2"/>
    <w:rsid w:val="00415AB9"/>
    <w:rsid w:val="00417C4B"/>
    <w:rsid w:val="004202D3"/>
    <w:rsid w:val="00420893"/>
    <w:rsid w:val="00420A2C"/>
    <w:rsid w:val="004212C2"/>
    <w:rsid w:val="0042285A"/>
    <w:rsid w:val="00422B96"/>
    <w:rsid w:val="00422CA3"/>
    <w:rsid w:val="00422F47"/>
    <w:rsid w:val="004237E7"/>
    <w:rsid w:val="00424CC3"/>
    <w:rsid w:val="00424D43"/>
    <w:rsid w:val="004266FD"/>
    <w:rsid w:val="00426D55"/>
    <w:rsid w:val="00427557"/>
    <w:rsid w:val="004276F6"/>
    <w:rsid w:val="00427803"/>
    <w:rsid w:val="0043040F"/>
    <w:rsid w:val="00430F7F"/>
    <w:rsid w:val="00431C1A"/>
    <w:rsid w:val="00431C92"/>
    <w:rsid w:val="00432131"/>
    <w:rsid w:val="00432869"/>
    <w:rsid w:val="0043298C"/>
    <w:rsid w:val="00432C5C"/>
    <w:rsid w:val="00432F8A"/>
    <w:rsid w:val="00433C42"/>
    <w:rsid w:val="00434E8D"/>
    <w:rsid w:val="00435040"/>
    <w:rsid w:val="00435359"/>
    <w:rsid w:val="00435870"/>
    <w:rsid w:val="00435D6A"/>
    <w:rsid w:val="00436C13"/>
    <w:rsid w:val="00436FE8"/>
    <w:rsid w:val="00437557"/>
    <w:rsid w:val="004379A5"/>
    <w:rsid w:val="00437B44"/>
    <w:rsid w:val="00437C5B"/>
    <w:rsid w:val="00440064"/>
    <w:rsid w:val="00441430"/>
    <w:rsid w:val="004414F4"/>
    <w:rsid w:val="00441505"/>
    <w:rsid w:val="00442F5D"/>
    <w:rsid w:val="0044340C"/>
    <w:rsid w:val="00443957"/>
    <w:rsid w:val="004439F3"/>
    <w:rsid w:val="00443C47"/>
    <w:rsid w:val="00443F12"/>
    <w:rsid w:val="004441D6"/>
    <w:rsid w:val="00444A56"/>
    <w:rsid w:val="00444D3B"/>
    <w:rsid w:val="00445093"/>
    <w:rsid w:val="0044630B"/>
    <w:rsid w:val="004468F6"/>
    <w:rsid w:val="00447588"/>
    <w:rsid w:val="00447F5C"/>
    <w:rsid w:val="004501B5"/>
    <w:rsid w:val="0045020D"/>
    <w:rsid w:val="00450321"/>
    <w:rsid w:val="0045061D"/>
    <w:rsid w:val="00450847"/>
    <w:rsid w:val="00450E38"/>
    <w:rsid w:val="00450E88"/>
    <w:rsid w:val="00450EFF"/>
    <w:rsid w:val="00450FBB"/>
    <w:rsid w:val="00451A81"/>
    <w:rsid w:val="004523EC"/>
    <w:rsid w:val="004534B9"/>
    <w:rsid w:val="0045382C"/>
    <w:rsid w:val="004540E9"/>
    <w:rsid w:val="004546EC"/>
    <w:rsid w:val="0045480F"/>
    <w:rsid w:val="00454B2A"/>
    <w:rsid w:val="00455815"/>
    <w:rsid w:val="00456DBB"/>
    <w:rsid w:val="00457210"/>
    <w:rsid w:val="00460777"/>
    <w:rsid w:val="004609CB"/>
    <w:rsid w:val="004616FE"/>
    <w:rsid w:val="0046238B"/>
    <w:rsid w:val="00463260"/>
    <w:rsid w:val="004637D7"/>
    <w:rsid w:val="00463F14"/>
    <w:rsid w:val="004641C0"/>
    <w:rsid w:val="00465C31"/>
    <w:rsid w:val="004662E8"/>
    <w:rsid w:val="004665F4"/>
    <w:rsid w:val="004669A1"/>
    <w:rsid w:val="004672B5"/>
    <w:rsid w:val="00467933"/>
    <w:rsid w:val="004702AF"/>
    <w:rsid w:val="004707D8"/>
    <w:rsid w:val="00470F7D"/>
    <w:rsid w:val="004720CD"/>
    <w:rsid w:val="00472583"/>
    <w:rsid w:val="00473063"/>
    <w:rsid w:val="00474B71"/>
    <w:rsid w:val="00475333"/>
    <w:rsid w:val="00475AAB"/>
    <w:rsid w:val="00476882"/>
    <w:rsid w:val="00476A4F"/>
    <w:rsid w:val="004772FA"/>
    <w:rsid w:val="004774A7"/>
    <w:rsid w:val="00477E59"/>
    <w:rsid w:val="00477F77"/>
    <w:rsid w:val="0048008E"/>
    <w:rsid w:val="00480D2B"/>
    <w:rsid w:val="00483DA5"/>
    <w:rsid w:val="004843E7"/>
    <w:rsid w:val="004847B7"/>
    <w:rsid w:val="00484BB1"/>
    <w:rsid w:val="0048678D"/>
    <w:rsid w:val="00486A6A"/>
    <w:rsid w:val="0048770A"/>
    <w:rsid w:val="00487BC4"/>
    <w:rsid w:val="00490824"/>
    <w:rsid w:val="00490B01"/>
    <w:rsid w:val="00491894"/>
    <w:rsid w:val="00491BEF"/>
    <w:rsid w:val="0049326F"/>
    <w:rsid w:val="0049345F"/>
    <w:rsid w:val="00493975"/>
    <w:rsid w:val="004940C6"/>
    <w:rsid w:val="004951EE"/>
    <w:rsid w:val="0049656C"/>
    <w:rsid w:val="00496CA1"/>
    <w:rsid w:val="004971C7"/>
    <w:rsid w:val="00497D1C"/>
    <w:rsid w:val="004A0D62"/>
    <w:rsid w:val="004A0E19"/>
    <w:rsid w:val="004A155F"/>
    <w:rsid w:val="004A1792"/>
    <w:rsid w:val="004A2106"/>
    <w:rsid w:val="004A255A"/>
    <w:rsid w:val="004A25E9"/>
    <w:rsid w:val="004A2C82"/>
    <w:rsid w:val="004A37A9"/>
    <w:rsid w:val="004A3B3F"/>
    <w:rsid w:val="004A3BF3"/>
    <w:rsid w:val="004A5140"/>
    <w:rsid w:val="004A6990"/>
    <w:rsid w:val="004A6B80"/>
    <w:rsid w:val="004A6BA9"/>
    <w:rsid w:val="004A703A"/>
    <w:rsid w:val="004A7558"/>
    <w:rsid w:val="004A758E"/>
    <w:rsid w:val="004A772C"/>
    <w:rsid w:val="004A7D5E"/>
    <w:rsid w:val="004B0139"/>
    <w:rsid w:val="004B02A5"/>
    <w:rsid w:val="004B0F08"/>
    <w:rsid w:val="004B17DE"/>
    <w:rsid w:val="004B29EC"/>
    <w:rsid w:val="004B2A37"/>
    <w:rsid w:val="004B34A0"/>
    <w:rsid w:val="004B44D0"/>
    <w:rsid w:val="004B461B"/>
    <w:rsid w:val="004B47E1"/>
    <w:rsid w:val="004B486B"/>
    <w:rsid w:val="004B4E1E"/>
    <w:rsid w:val="004B5E5E"/>
    <w:rsid w:val="004B62F9"/>
    <w:rsid w:val="004B65A4"/>
    <w:rsid w:val="004B69C7"/>
    <w:rsid w:val="004B7122"/>
    <w:rsid w:val="004B79D6"/>
    <w:rsid w:val="004B7A76"/>
    <w:rsid w:val="004B7B3D"/>
    <w:rsid w:val="004C0935"/>
    <w:rsid w:val="004C1850"/>
    <w:rsid w:val="004C2378"/>
    <w:rsid w:val="004C272A"/>
    <w:rsid w:val="004C35D8"/>
    <w:rsid w:val="004C4644"/>
    <w:rsid w:val="004C48BC"/>
    <w:rsid w:val="004C4C92"/>
    <w:rsid w:val="004C4D28"/>
    <w:rsid w:val="004C541D"/>
    <w:rsid w:val="004C5DBC"/>
    <w:rsid w:val="004C6188"/>
    <w:rsid w:val="004C61DA"/>
    <w:rsid w:val="004C61FB"/>
    <w:rsid w:val="004C6240"/>
    <w:rsid w:val="004C650E"/>
    <w:rsid w:val="004C6BE8"/>
    <w:rsid w:val="004D0147"/>
    <w:rsid w:val="004D047B"/>
    <w:rsid w:val="004D09AD"/>
    <w:rsid w:val="004D09D0"/>
    <w:rsid w:val="004D2985"/>
    <w:rsid w:val="004D33A1"/>
    <w:rsid w:val="004D396B"/>
    <w:rsid w:val="004D3D90"/>
    <w:rsid w:val="004D5820"/>
    <w:rsid w:val="004D59C4"/>
    <w:rsid w:val="004D682C"/>
    <w:rsid w:val="004D6B39"/>
    <w:rsid w:val="004D7B78"/>
    <w:rsid w:val="004E0004"/>
    <w:rsid w:val="004E0577"/>
    <w:rsid w:val="004E05D8"/>
    <w:rsid w:val="004E09C2"/>
    <w:rsid w:val="004E1200"/>
    <w:rsid w:val="004E12FC"/>
    <w:rsid w:val="004E1727"/>
    <w:rsid w:val="004E352D"/>
    <w:rsid w:val="004E3C94"/>
    <w:rsid w:val="004E4AE0"/>
    <w:rsid w:val="004E4DF5"/>
    <w:rsid w:val="004E5302"/>
    <w:rsid w:val="004E6100"/>
    <w:rsid w:val="004E7F23"/>
    <w:rsid w:val="004F2A7F"/>
    <w:rsid w:val="004F41BA"/>
    <w:rsid w:val="004F49E6"/>
    <w:rsid w:val="004F549E"/>
    <w:rsid w:val="004F608F"/>
    <w:rsid w:val="004F630F"/>
    <w:rsid w:val="004F6A45"/>
    <w:rsid w:val="004F7175"/>
    <w:rsid w:val="004F7385"/>
    <w:rsid w:val="004F7633"/>
    <w:rsid w:val="004F7666"/>
    <w:rsid w:val="004F775C"/>
    <w:rsid w:val="004F7E3A"/>
    <w:rsid w:val="004F7F15"/>
    <w:rsid w:val="0050016D"/>
    <w:rsid w:val="0050021D"/>
    <w:rsid w:val="00500D18"/>
    <w:rsid w:val="00501B46"/>
    <w:rsid w:val="00501D5F"/>
    <w:rsid w:val="00501DE3"/>
    <w:rsid w:val="00503514"/>
    <w:rsid w:val="00505001"/>
    <w:rsid w:val="005054EB"/>
    <w:rsid w:val="0050663E"/>
    <w:rsid w:val="005072A1"/>
    <w:rsid w:val="0050734A"/>
    <w:rsid w:val="005073AF"/>
    <w:rsid w:val="005100CE"/>
    <w:rsid w:val="0051061C"/>
    <w:rsid w:val="00511A83"/>
    <w:rsid w:val="00512B8B"/>
    <w:rsid w:val="00512F23"/>
    <w:rsid w:val="00512FF4"/>
    <w:rsid w:val="00513258"/>
    <w:rsid w:val="005134AF"/>
    <w:rsid w:val="00513674"/>
    <w:rsid w:val="00513879"/>
    <w:rsid w:val="0051509C"/>
    <w:rsid w:val="005150E3"/>
    <w:rsid w:val="00515190"/>
    <w:rsid w:val="00515563"/>
    <w:rsid w:val="00515CEF"/>
    <w:rsid w:val="00515D49"/>
    <w:rsid w:val="00515E2E"/>
    <w:rsid w:val="00517115"/>
    <w:rsid w:val="005172A1"/>
    <w:rsid w:val="00521034"/>
    <w:rsid w:val="005214AB"/>
    <w:rsid w:val="00521ACD"/>
    <w:rsid w:val="00521D25"/>
    <w:rsid w:val="00521D77"/>
    <w:rsid w:val="00521D97"/>
    <w:rsid w:val="00521FC0"/>
    <w:rsid w:val="00523505"/>
    <w:rsid w:val="00524F45"/>
    <w:rsid w:val="00525125"/>
    <w:rsid w:val="00525287"/>
    <w:rsid w:val="00525581"/>
    <w:rsid w:val="005256E2"/>
    <w:rsid w:val="00525AF9"/>
    <w:rsid w:val="00525B37"/>
    <w:rsid w:val="0052666B"/>
    <w:rsid w:val="00526D41"/>
    <w:rsid w:val="005302D7"/>
    <w:rsid w:val="00530328"/>
    <w:rsid w:val="005304F8"/>
    <w:rsid w:val="00530515"/>
    <w:rsid w:val="00530B86"/>
    <w:rsid w:val="00531370"/>
    <w:rsid w:val="00531E45"/>
    <w:rsid w:val="00531EA9"/>
    <w:rsid w:val="00531F79"/>
    <w:rsid w:val="00532968"/>
    <w:rsid w:val="0053317C"/>
    <w:rsid w:val="005339EF"/>
    <w:rsid w:val="00533AE1"/>
    <w:rsid w:val="0053484E"/>
    <w:rsid w:val="00534AA9"/>
    <w:rsid w:val="00535C62"/>
    <w:rsid w:val="00536654"/>
    <w:rsid w:val="00536E7A"/>
    <w:rsid w:val="0053779B"/>
    <w:rsid w:val="00537C10"/>
    <w:rsid w:val="005407EB"/>
    <w:rsid w:val="00540DAF"/>
    <w:rsid w:val="00541D58"/>
    <w:rsid w:val="0054291B"/>
    <w:rsid w:val="00542E4E"/>
    <w:rsid w:val="00543127"/>
    <w:rsid w:val="005437A4"/>
    <w:rsid w:val="0054393D"/>
    <w:rsid w:val="00544777"/>
    <w:rsid w:val="00544BAE"/>
    <w:rsid w:val="00544E64"/>
    <w:rsid w:val="00545122"/>
    <w:rsid w:val="005468C8"/>
    <w:rsid w:val="00546D56"/>
    <w:rsid w:val="005478BF"/>
    <w:rsid w:val="00547D78"/>
    <w:rsid w:val="005502A7"/>
    <w:rsid w:val="00550706"/>
    <w:rsid w:val="00552958"/>
    <w:rsid w:val="00552C45"/>
    <w:rsid w:val="00552F65"/>
    <w:rsid w:val="00553CBC"/>
    <w:rsid w:val="00555401"/>
    <w:rsid w:val="00555E5F"/>
    <w:rsid w:val="0055673B"/>
    <w:rsid w:val="00557F6F"/>
    <w:rsid w:val="00560613"/>
    <w:rsid w:val="005606A9"/>
    <w:rsid w:val="00561517"/>
    <w:rsid w:val="0056171A"/>
    <w:rsid w:val="00562AA7"/>
    <w:rsid w:val="0056371E"/>
    <w:rsid w:val="00565A65"/>
    <w:rsid w:val="00566609"/>
    <w:rsid w:val="00566B2F"/>
    <w:rsid w:val="005708D1"/>
    <w:rsid w:val="00570B66"/>
    <w:rsid w:val="00571B4E"/>
    <w:rsid w:val="00571FFD"/>
    <w:rsid w:val="005720FA"/>
    <w:rsid w:val="00573774"/>
    <w:rsid w:val="00573CCB"/>
    <w:rsid w:val="00573DDB"/>
    <w:rsid w:val="005740F7"/>
    <w:rsid w:val="005741E0"/>
    <w:rsid w:val="0057425E"/>
    <w:rsid w:val="005755C4"/>
    <w:rsid w:val="00576101"/>
    <w:rsid w:val="0057721B"/>
    <w:rsid w:val="005778C1"/>
    <w:rsid w:val="00580104"/>
    <w:rsid w:val="0058120D"/>
    <w:rsid w:val="0058186A"/>
    <w:rsid w:val="00581DE1"/>
    <w:rsid w:val="00582571"/>
    <w:rsid w:val="005828C5"/>
    <w:rsid w:val="00582FA5"/>
    <w:rsid w:val="00583835"/>
    <w:rsid w:val="00583B8A"/>
    <w:rsid w:val="005845F2"/>
    <w:rsid w:val="005846DB"/>
    <w:rsid w:val="00584772"/>
    <w:rsid w:val="00584899"/>
    <w:rsid w:val="00584BBA"/>
    <w:rsid w:val="00584E94"/>
    <w:rsid w:val="00585084"/>
    <w:rsid w:val="00586ED3"/>
    <w:rsid w:val="005872CC"/>
    <w:rsid w:val="00587A7B"/>
    <w:rsid w:val="00587DC1"/>
    <w:rsid w:val="00590143"/>
    <w:rsid w:val="005906D1"/>
    <w:rsid w:val="00590765"/>
    <w:rsid w:val="00590DE1"/>
    <w:rsid w:val="005917BB"/>
    <w:rsid w:val="00592248"/>
    <w:rsid w:val="00592763"/>
    <w:rsid w:val="00592A6C"/>
    <w:rsid w:val="0059342B"/>
    <w:rsid w:val="00593898"/>
    <w:rsid w:val="0059413B"/>
    <w:rsid w:val="0059489A"/>
    <w:rsid w:val="00595370"/>
    <w:rsid w:val="00597651"/>
    <w:rsid w:val="005976C8"/>
    <w:rsid w:val="005979B1"/>
    <w:rsid w:val="00597AB7"/>
    <w:rsid w:val="005A018E"/>
    <w:rsid w:val="005A030A"/>
    <w:rsid w:val="005A0352"/>
    <w:rsid w:val="005A05C0"/>
    <w:rsid w:val="005A15B2"/>
    <w:rsid w:val="005A1AE7"/>
    <w:rsid w:val="005A1C69"/>
    <w:rsid w:val="005A1E0D"/>
    <w:rsid w:val="005A214D"/>
    <w:rsid w:val="005A2421"/>
    <w:rsid w:val="005A3616"/>
    <w:rsid w:val="005A37A8"/>
    <w:rsid w:val="005A414B"/>
    <w:rsid w:val="005A4309"/>
    <w:rsid w:val="005A601B"/>
    <w:rsid w:val="005A6875"/>
    <w:rsid w:val="005A74E3"/>
    <w:rsid w:val="005B120D"/>
    <w:rsid w:val="005B3C23"/>
    <w:rsid w:val="005B3D2A"/>
    <w:rsid w:val="005B408A"/>
    <w:rsid w:val="005B46CB"/>
    <w:rsid w:val="005B4C9F"/>
    <w:rsid w:val="005B4D5D"/>
    <w:rsid w:val="005B569D"/>
    <w:rsid w:val="005B6C60"/>
    <w:rsid w:val="005B77E9"/>
    <w:rsid w:val="005C1176"/>
    <w:rsid w:val="005C3BDC"/>
    <w:rsid w:val="005C3E89"/>
    <w:rsid w:val="005C3EE2"/>
    <w:rsid w:val="005C50D3"/>
    <w:rsid w:val="005C5215"/>
    <w:rsid w:val="005C5283"/>
    <w:rsid w:val="005C5751"/>
    <w:rsid w:val="005C5B2F"/>
    <w:rsid w:val="005C631D"/>
    <w:rsid w:val="005D0085"/>
    <w:rsid w:val="005D04F4"/>
    <w:rsid w:val="005D18D8"/>
    <w:rsid w:val="005D1D13"/>
    <w:rsid w:val="005D1F55"/>
    <w:rsid w:val="005D22BE"/>
    <w:rsid w:val="005D2651"/>
    <w:rsid w:val="005D2DC6"/>
    <w:rsid w:val="005D4C12"/>
    <w:rsid w:val="005D4E1A"/>
    <w:rsid w:val="005D4E5E"/>
    <w:rsid w:val="005D5B48"/>
    <w:rsid w:val="005D7C1D"/>
    <w:rsid w:val="005E06BA"/>
    <w:rsid w:val="005E070B"/>
    <w:rsid w:val="005E0CA5"/>
    <w:rsid w:val="005E0ED3"/>
    <w:rsid w:val="005E1051"/>
    <w:rsid w:val="005E1ACF"/>
    <w:rsid w:val="005E25ED"/>
    <w:rsid w:val="005E3D34"/>
    <w:rsid w:val="005E403A"/>
    <w:rsid w:val="005E4DEE"/>
    <w:rsid w:val="005E4E1A"/>
    <w:rsid w:val="005E50E5"/>
    <w:rsid w:val="005E5A37"/>
    <w:rsid w:val="005E5B7F"/>
    <w:rsid w:val="005E6468"/>
    <w:rsid w:val="005E6896"/>
    <w:rsid w:val="005E69EE"/>
    <w:rsid w:val="005E6DA7"/>
    <w:rsid w:val="005E717C"/>
    <w:rsid w:val="005E730D"/>
    <w:rsid w:val="005E74B5"/>
    <w:rsid w:val="005E7D6D"/>
    <w:rsid w:val="005F1783"/>
    <w:rsid w:val="005F1960"/>
    <w:rsid w:val="005F4D0F"/>
    <w:rsid w:val="005F4E74"/>
    <w:rsid w:val="005F50B2"/>
    <w:rsid w:val="005F53FE"/>
    <w:rsid w:val="005F57A7"/>
    <w:rsid w:val="005F580E"/>
    <w:rsid w:val="005F73EA"/>
    <w:rsid w:val="005F7968"/>
    <w:rsid w:val="0060014C"/>
    <w:rsid w:val="00600709"/>
    <w:rsid w:val="00600D73"/>
    <w:rsid w:val="00600D99"/>
    <w:rsid w:val="00603568"/>
    <w:rsid w:val="00603B2E"/>
    <w:rsid w:val="00603FE8"/>
    <w:rsid w:val="0060451A"/>
    <w:rsid w:val="00604731"/>
    <w:rsid w:val="00604E88"/>
    <w:rsid w:val="00605084"/>
    <w:rsid w:val="00605491"/>
    <w:rsid w:val="00606E29"/>
    <w:rsid w:val="00606F06"/>
    <w:rsid w:val="006072B7"/>
    <w:rsid w:val="00607A34"/>
    <w:rsid w:val="00607C95"/>
    <w:rsid w:val="006112DE"/>
    <w:rsid w:val="006114A3"/>
    <w:rsid w:val="006123A2"/>
    <w:rsid w:val="00612C81"/>
    <w:rsid w:val="00613770"/>
    <w:rsid w:val="0061517C"/>
    <w:rsid w:val="00615DDE"/>
    <w:rsid w:val="00616293"/>
    <w:rsid w:val="006165C4"/>
    <w:rsid w:val="00616709"/>
    <w:rsid w:val="0061671B"/>
    <w:rsid w:val="006172C2"/>
    <w:rsid w:val="006177FF"/>
    <w:rsid w:val="00620F26"/>
    <w:rsid w:val="00621659"/>
    <w:rsid w:val="00621C51"/>
    <w:rsid w:val="006226F1"/>
    <w:rsid w:val="00624919"/>
    <w:rsid w:val="006251AC"/>
    <w:rsid w:val="0062537B"/>
    <w:rsid w:val="00625517"/>
    <w:rsid w:val="00625C4F"/>
    <w:rsid w:val="00626439"/>
    <w:rsid w:val="00626F95"/>
    <w:rsid w:val="00627DCE"/>
    <w:rsid w:val="006303DC"/>
    <w:rsid w:val="0063121A"/>
    <w:rsid w:val="0063188E"/>
    <w:rsid w:val="0063264E"/>
    <w:rsid w:val="006326DF"/>
    <w:rsid w:val="006327C8"/>
    <w:rsid w:val="00632A2D"/>
    <w:rsid w:val="00632BC9"/>
    <w:rsid w:val="00632E60"/>
    <w:rsid w:val="00632ED8"/>
    <w:rsid w:val="00632F55"/>
    <w:rsid w:val="00633538"/>
    <w:rsid w:val="00633F0E"/>
    <w:rsid w:val="00633FED"/>
    <w:rsid w:val="0063428A"/>
    <w:rsid w:val="00636206"/>
    <w:rsid w:val="00636A1B"/>
    <w:rsid w:val="0063734D"/>
    <w:rsid w:val="00637F20"/>
    <w:rsid w:val="00637F70"/>
    <w:rsid w:val="00640BE9"/>
    <w:rsid w:val="00641800"/>
    <w:rsid w:val="00643C57"/>
    <w:rsid w:val="00644423"/>
    <w:rsid w:val="0064540F"/>
    <w:rsid w:val="00645B34"/>
    <w:rsid w:val="00647076"/>
    <w:rsid w:val="0064777B"/>
    <w:rsid w:val="00650BA2"/>
    <w:rsid w:val="00651247"/>
    <w:rsid w:val="00651847"/>
    <w:rsid w:val="00651D5F"/>
    <w:rsid w:val="00652193"/>
    <w:rsid w:val="00652AD6"/>
    <w:rsid w:val="00652F9F"/>
    <w:rsid w:val="00652FF5"/>
    <w:rsid w:val="00653251"/>
    <w:rsid w:val="00653516"/>
    <w:rsid w:val="00653C90"/>
    <w:rsid w:val="006545E6"/>
    <w:rsid w:val="006555CF"/>
    <w:rsid w:val="00655B72"/>
    <w:rsid w:val="0065607C"/>
    <w:rsid w:val="006569AC"/>
    <w:rsid w:val="00656F2E"/>
    <w:rsid w:val="00657265"/>
    <w:rsid w:val="006575AD"/>
    <w:rsid w:val="00657B15"/>
    <w:rsid w:val="00657D9F"/>
    <w:rsid w:val="00660058"/>
    <w:rsid w:val="006605EA"/>
    <w:rsid w:val="0066113B"/>
    <w:rsid w:val="006616CF"/>
    <w:rsid w:val="006619B2"/>
    <w:rsid w:val="00661AF6"/>
    <w:rsid w:val="00662746"/>
    <w:rsid w:val="00663062"/>
    <w:rsid w:val="0066342B"/>
    <w:rsid w:val="0066366A"/>
    <w:rsid w:val="00663AE9"/>
    <w:rsid w:val="006645BE"/>
    <w:rsid w:val="00664890"/>
    <w:rsid w:val="006649C5"/>
    <w:rsid w:val="00664A99"/>
    <w:rsid w:val="00665734"/>
    <w:rsid w:val="00665932"/>
    <w:rsid w:val="006659A4"/>
    <w:rsid w:val="006659C8"/>
    <w:rsid w:val="00665CD6"/>
    <w:rsid w:val="00666293"/>
    <w:rsid w:val="00666646"/>
    <w:rsid w:val="00666EC5"/>
    <w:rsid w:val="006672AC"/>
    <w:rsid w:val="00667EC5"/>
    <w:rsid w:val="00670217"/>
    <w:rsid w:val="00671017"/>
    <w:rsid w:val="00671494"/>
    <w:rsid w:val="0067167D"/>
    <w:rsid w:val="006717DC"/>
    <w:rsid w:val="006722D4"/>
    <w:rsid w:val="0067285A"/>
    <w:rsid w:val="006729A4"/>
    <w:rsid w:val="006730CC"/>
    <w:rsid w:val="00673267"/>
    <w:rsid w:val="00673696"/>
    <w:rsid w:val="006752F0"/>
    <w:rsid w:val="00675A34"/>
    <w:rsid w:val="006761AE"/>
    <w:rsid w:val="006764EC"/>
    <w:rsid w:val="00676C63"/>
    <w:rsid w:val="0067712C"/>
    <w:rsid w:val="0067717A"/>
    <w:rsid w:val="0067720F"/>
    <w:rsid w:val="00677609"/>
    <w:rsid w:val="00677D82"/>
    <w:rsid w:val="00680097"/>
    <w:rsid w:val="00680AC3"/>
    <w:rsid w:val="00681411"/>
    <w:rsid w:val="00682514"/>
    <w:rsid w:val="006825FC"/>
    <w:rsid w:val="00682CFE"/>
    <w:rsid w:val="00683615"/>
    <w:rsid w:val="00683BED"/>
    <w:rsid w:val="00684C29"/>
    <w:rsid w:val="0068524B"/>
    <w:rsid w:val="0068553F"/>
    <w:rsid w:val="0068576A"/>
    <w:rsid w:val="00686462"/>
    <w:rsid w:val="00687D2C"/>
    <w:rsid w:val="006909FA"/>
    <w:rsid w:val="00690F59"/>
    <w:rsid w:val="0069256F"/>
    <w:rsid w:val="0069259A"/>
    <w:rsid w:val="00692621"/>
    <w:rsid w:val="00692740"/>
    <w:rsid w:val="00692A14"/>
    <w:rsid w:val="00694220"/>
    <w:rsid w:val="00694956"/>
    <w:rsid w:val="00694A90"/>
    <w:rsid w:val="00694FA9"/>
    <w:rsid w:val="0069574E"/>
    <w:rsid w:val="00695EC9"/>
    <w:rsid w:val="0069607D"/>
    <w:rsid w:val="00696301"/>
    <w:rsid w:val="0069635F"/>
    <w:rsid w:val="006963D4"/>
    <w:rsid w:val="00696FC4"/>
    <w:rsid w:val="0069752E"/>
    <w:rsid w:val="0069766A"/>
    <w:rsid w:val="00697AC6"/>
    <w:rsid w:val="006A04E4"/>
    <w:rsid w:val="006A219A"/>
    <w:rsid w:val="006A2895"/>
    <w:rsid w:val="006A2A48"/>
    <w:rsid w:val="006A2CAA"/>
    <w:rsid w:val="006A4038"/>
    <w:rsid w:val="006A4072"/>
    <w:rsid w:val="006A420C"/>
    <w:rsid w:val="006A4C45"/>
    <w:rsid w:val="006A4C92"/>
    <w:rsid w:val="006A523B"/>
    <w:rsid w:val="006A5859"/>
    <w:rsid w:val="006A5E0B"/>
    <w:rsid w:val="006A5EED"/>
    <w:rsid w:val="006A66D0"/>
    <w:rsid w:val="006A6BF5"/>
    <w:rsid w:val="006A7299"/>
    <w:rsid w:val="006A74A9"/>
    <w:rsid w:val="006A7974"/>
    <w:rsid w:val="006B01E6"/>
    <w:rsid w:val="006B0460"/>
    <w:rsid w:val="006B048E"/>
    <w:rsid w:val="006B1830"/>
    <w:rsid w:val="006B1963"/>
    <w:rsid w:val="006B1C15"/>
    <w:rsid w:val="006B245D"/>
    <w:rsid w:val="006B2E64"/>
    <w:rsid w:val="006B2EFF"/>
    <w:rsid w:val="006B2F7D"/>
    <w:rsid w:val="006B3228"/>
    <w:rsid w:val="006B3936"/>
    <w:rsid w:val="006B3A16"/>
    <w:rsid w:val="006B5929"/>
    <w:rsid w:val="006B62ED"/>
    <w:rsid w:val="006B6520"/>
    <w:rsid w:val="006B685D"/>
    <w:rsid w:val="006B690E"/>
    <w:rsid w:val="006B69E5"/>
    <w:rsid w:val="006B7536"/>
    <w:rsid w:val="006B7E77"/>
    <w:rsid w:val="006C06AE"/>
    <w:rsid w:val="006C1ACC"/>
    <w:rsid w:val="006C1C89"/>
    <w:rsid w:val="006C1D56"/>
    <w:rsid w:val="006C1D8F"/>
    <w:rsid w:val="006C261E"/>
    <w:rsid w:val="006C27ED"/>
    <w:rsid w:val="006C2D07"/>
    <w:rsid w:val="006C390C"/>
    <w:rsid w:val="006C3E02"/>
    <w:rsid w:val="006C4CA3"/>
    <w:rsid w:val="006C5375"/>
    <w:rsid w:val="006C57C9"/>
    <w:rsid w:val="006C6179"/>
    <w:rsid w:val="006C644E"/>
    <w:rsid w:val="006C6788"/>
    <w:rsid w:val="006C7076"/>
    <w:rsid w:val="006C718B"/>
    <w:rsid w:val="006C7499"/>
    <w:rsid w:val="006C75FF"/>
    <w:rsid w:val="006C7CA9"/>
    <w:rsid w:val="006D011A"/>
    <w:rsid w:val="006D0A76"/>
    <w:rsid w:val="006D1266"/>
    <w:rsid w:val="006D1FC6"/>
    <w:rsid w:val="006D2D4B"/>
    <w:rsid w:val="006D3318"/>
    <w:rsid w:val="006D3568"/>
    <w:rsid w:val="006D3616"/>
    <w:rsid w:val="006D3C9D"/>
    <w:rsid w:val="006D3DCC"/>
    <w:rsid w:val="006D3E35"/>
    <w:rsid w:val="006D47A7"/>
    <w:rsid w:val="006D47DB"/>
    <w:rsid w:val="006D5CD3"/>
    <w:rsid w:val="006D6AA2"/>
    <w:rsid w:val="006D730B"/>
    <w:rsid w:val="006D74BE"/>
    <w:rsid w:val="006D7817"/>
    <w:rsid w:val="006D7AD1"/>
    <w:rsid w:val="006D7E2F"/>
    <w:rsid w:val="006E0881"/>
    <w:rsid w:val="006E0BF2"/>
    <w:rsid w:val="006E1181"/>
    <w:rsid w:val="006E12C8"/>
    <w:rsid w:val="006E1BB1"/>
    <w:rsid w:val="006E34D3"/>
    <w:rsid w:val="006E3844"/>
    <w:rsid w:val="006E3C23"/>
    <w:rsid w:val="006E42B4"/>
    <w:rsid w:val="006E634F"/>
    <w:rsid w:val="006E63E2"/>
    <w:rsid w:val="006E73C4"/>
    <w:rsid w:val="006F007A"/>
    <w:rsid w:val="006F0087"/>
    <w:rsid w:val="006F02B5"/>
    <w:rsid w:val="006F08DB"/>
    <w:rsid w:val="006F0CCA"/>
    <w:rsid w:val="006F11A0"/>
    <w:rsid w:val="006F1297"/>
    <w:rsid w:val="006F268F"/>
    <w:rsid w:val="006F2A9E"/>
    <w:rsid w:val="006F2DBB"/>
    <w:rsid w:val="006F3816"/>
    <w:rsid w:val="006F3929"/>
    <w:rsid w:val="006F4F47"/>
    <w:rsid w:val="006F50EA"/>
    <w:rsid w:val="006F70ED"/>
    <w:rsid w:val="00700D46"/>
    <w:rsid w:val="00701158"/>
    <w:rsid w:val="0070266F"/>
    <w:rsid w:val="007037FA"/>
    <w:rsid w:val="00703B06"/>
    <w:rsid w:val="007045EF"/>
    <w:rsid w:val="0070488D"/>
    <w:rsid w:val="0070647F"/>
    <w:rsid w:val="0070667F"/>
    <w:rsid w:val="00707113"/>
    <w:rsid w:val="007106EA"/>
    <w:rsid w:val="007109C3"/>
    <w:rsid w:val="00710D85"/>
    <w:rsid w:val="00710DD4"/>
    <w:rsid w:val="00711566"/>
    <w:rsid w:val="007119BC"/>
    <w:rsid w:val="007122B9"/>
    <w:rsid w:val="007129BB"/>
    <w:rsid w:val="00712AEC"/>
    <w:rsid w:val="007131F3"/>
    <w:rsid w:val="00713F7E"/>
    <w:rsid w:val="00714882"/>
    <w:rsid w:val="0071581D"/>
    <w:rsid w:val="007165A0"/>
    <w:rsid w:val="00716658"/>
    <w:rsid w:val="00717802"/>
    <w:rsid w:val="0071790D"/>
    <w:rsid w:val="00717A5E"/>
    <w:rsid w:val="00717EC9"/>
    <w:rsid w:val="00720030"/>
    <w:rsid w:val="00720A66"/>
    <w:rsid w:val="00721179"/>
    <w:rsid w:val="00722990"/>
    <w:rsid w:val="00723878"/>
    <w:rsid w:val="00723C1E"/>
    <w:rsid w:val="00723EC9"/>
    <w:rsid w:val="00724352"/>
    <w:rsid w:val="00724B11"/>
    <w:rsid w:val="007252A7"/>
    <w:rsid w:val="007254DB"/>
    <w:rsid w:val="00725570"/>
    <w:rsid w:val="00725616"/>
    <w:rsid w:val="007256A2"/>
    <w:rsid w:val="00726BE0"/>
    <w:rsid w:val="0072755F"/>
    <w:rsid w:val="00727B6D"/>
    <w:rsid w:val="00727FD9"/>
    <w:rsid w:val="0073042F"/>
    <w:rsid w:val="007305C8"/>
    <w:rsid w:val="0073103B"/>
    <w:rsid w:val="007316BC"/>
    <w:rsid w:val="0073293D"/>
    <w:rsid w:val="007332B7"/>
    <w:rsid w:val="00733C2E"/>
    <w:rsid w:val="00734703"/>
    <w:rsid w:val="00734B28"/>
    <w:rsid w:val="00734E0C"/>
    <w:rsid w:val="00735007"/>
    <w:rsid w:val="00735026"/>
    <w:rsid w:val="00735169"/>
    <w:rsid w:val="007355D8"/>
    <w:rsid w:val="007358FB"/>
    <w:rsid w:val="00735EEB"/>
    <w:rsid w:val="007361FF"/>
    <w:rsid w:val="00736770"/>
    <w:rsid w:val="00737CCD"/>
    <w:rsid w:val="00737EF3"/>
    <w:rsid w:val="00737F06"/>
    <w:rsid w:val="00740776"/>
    <w:rsid w:val="007409A2"/>
    <w:rsid w:val="00740E1E"/>
    <w:rsid w:val="007414B8"/>
    <w:rsid w:val="00741A2B"/>
    <w:rsid w:val="00742841"/>
    <w:rsid w:val="00743BDE"/>
    <w:rsid w:val="007442A4"/>
    <w:rsid w:val="007446EE"/>
    <w:rsid w:val="007450BE"/>
    <w:rsid w:val="00745202"/>
    <w:rsid w:val="007452C0"/>
    <w:rsid w:val="0074589F"/>
    <w:rsid w:val="007463B2"/>
    <w:rsid w:val="00747722"/>
    <w:rsid w:val="00747782"/>
    <w:rsid w:val="00750752"/>
    <w:rsid w:val="00750760"/>
    <w:rsid w:val="0075148C"/>
    <w:rsid w:val="00751F09"/>
    <w:rsid w:val="007533F8"/>
    <w:rsid w:val="00753C4A"/>
    <w:rsid w:val="00753CD5"/>
    <w:rsid w:val="00753FB7"/>
    <w:rsid w:val="00753FBA"/>
    <w:rsid w:val="0075456E"/>
    <w:rsid w:val="00754A06"/>
    <w:rsid w:val="00756540"/>
    <w:rsid w:val="007569AF"/>
    <w:rsid w:val="00756A23"/>
    <w:rsid w:val="00756C6B"/>
    <w:rsid w:val="00757651"/>
    <w:rsid w:val="007576B4"/>
    <w:rsid w:val="00757AA5"/>
    <w:rsid w:val="00760376"/>
    <w:rsid w:val="00761A68"/>
    <w:rsid w:val="007626A2"/>
    <w:rsid w:val="007626A3"/>
    <w:rsid w:val="00763BC2"/>
    <w:rsid w:val="0076415B"/>
    <w:rsid w:val="007642D9"/>
    <w:rsid w:val="00764722"/>
    <w:rsid w:val="007651D0"/>
    <w:rsid w:val="007654F5"/>
    <w:rsid w:val="00766086"/>
    <w:rsid w:val="00766826"/>
    <w:rsid w:val="007671BB"/>
    <w:rsid w:val="007672E6"/>
    <w:rsid w:val="007673C8"/>
    <w:rsid w:val="00767B57"/>
    <w:rsid w:val="00767BAF"/>
    <w:rsid w:val="00771CA6"/>
    <w:rsid w:val="00772C7B"/>
    <w:rsid w:val="00773998"/>
    <w:rsid w:val="0077427D"/>
    <w:rsid w:val="00774DCA"/>
    <w:rsid w:val="007756B7"/>
    <w:rsid w:val="007758DA"/>
    <w:rsid w:val="0077700D"/>
    <w:rsid w:val="00777B2C"/>
    <w:rsid w:val="007805D8"/>
    <w:rsid w:val="00780D42"/>
    <w:rsid w:val="0078145D"/>
    <w:rsid w:val="0078152B"/>
    <w:rsid w:val="0078161A"/>
    <w:rsid w:val="00782463"/>
    <w:rsid w:val="00782FD7"/>
    <w:rsid w:val="00783B8C"/>
    <w:rsid w:val="00785C8C"/>
    <w:rsid w:val="00785DEB"/>
    <w:rsid w:val="00786142"/>
    <w:rsid w:val="00786629"/>
    <w:rsid w:val="007879D7"/>
    <w:rsid w:val="00787BD3"/>
    <w:rsid w:val="00790353"/>
    <w:rsid w:val="00790EA5"/>
    <w:rsid w:val="00790F11"/>
    <w:rsid w:val="00791A90"/>
    <w:rsid w:val="00791AE9"/>
    <w:rsid w:val="00791E4C"/>
    <w:rsid w:val="00792FC7"/>
    <w:rsid w:val="00793107"/>
    <w:rsid w:val="007939DF"/>
    <w:rsid w:val="00794A91"/>
    <w:rsid w:val="0079588A"/>
    <w:rsid w:val="00796294"/>
    <w:rsid w:val="0079629B"/>
    <w:rsid w:val="00796655"/>
    <w:rsid w:val="007966A8"/>
    <w:rsid w:val="0079671F"/>
    <w:rsid w:val="007968BC"/>
    <w:rsid w:val="00796BED"/>
    <w:rsid w:val="00797368"/>
    <w:rsid w:val="00797F00"/>
    <w:rsid w:val="007A0569"/>
    <w:rsid w:val="007A0BFC"/>
    <w:rsid w:val="007A1122"/>
    <w:rsid w:val="007A1BFD"/>
    <w:rsid w:val="007A24B6"/>
    <w:rsid w:val="007A2563"/>
    <w:rsid w:val="007A29C3"/>
    <w:rsid w:val="007A2DF7"/>
    <w:rsid w:val="007A3B29"/>
    <w:rsid w:val="007A41D2"/>
    <w:rsid w:val="007A4322"/>
    <w:rsid w:val="007A4BD1"/>
    <w:rsid w:val="007A4EBB"/>
    <w:rsid w:val="007A5001"/>
    <w:rsid w:val="007A5BF2"/>
    <w:rsid w:val="007A67D5"/>
    <w:rsid w:val="007A74D4"/>
    <w:rsid w:val="007A7D0A"/>
    <w:rsid w:val="007B0226"/>
    <w:rsid w:val="007B0A46"/>
    <w:rsid w:val="007B152D"/>
    <w:rsid w:val="007B1574"/>
    <w:rsid w:val="007B1CEC"/>
    <w:rsid w:val="007B20AC"/>
    <w:rsid w:val="007B2FFE"/>
    <w:rsid w:val="007B4016"/>
    <w:rsid w:val="007B42A7"/>
    <w:rsid w:val="007B4323"/>
    <w:rsid w:val="007B46FE"/>
    <w:rsid w:val="007B57F7"/>
    <w:rsid w:val="007B5948"/>
    <w:rsid w:val="007B5B33"/>
    <w:rsid w:val="007C07D0"/>
    <w:rsid w:val="007C0E3F"/>
    <w:rsid w:val="007C107D"/>
    <w:rsid w:val="007C1212"/>
    <w:rsid w:val="007C1F8F"/>
    <w:rsid w:val="007C2536"/>
    <w:rsid w:val="007C35F8"/>
    <w:rsid w:val="007C38B9"/>
    <w:rsid w:val="007C43D9"/>
    <w:rsid w:val="007C4586"/>
    <w:rsid w:val="007C45DD"/>
    <w:rsid w:val="007C51D7"/>
    <w:rsid w:val="007C6101"/>
    <w:rsid w:val="007C661C"/>
    <w:rsid w:val="007C6ADB"/>
    <w:rsid w:val="007C7565"/>
    <w:rsid w:val="007C774B"/>
    <w:rsid w:val="007D0033"/>
    <w:rsid w:val="007D079C"/>
    <w:rsid w:val="007D25BD"/>
    <w:rsid w:val="007D2650"/>
    <w:rsid w:val="007D3386"/>
    <w:rsid w:val="007D3DA9"/>
    <w:rsid w:val="007D3F92"/>
    <w:rsid w:val="007D49E3"/>
    <w:rsid w:val="007D4F0D"/>
    <w:rsid w:val="007D704B"/>
    <w:rsid w:val="007E0454"/>
    <w:rsid w:val="007E04E9"/>
    <w:rsid w:val="007E0D6E"/>
    <w:rsid w:val="007E0F6A"/>
    <w:rsid w:val="007E13F9"/>
    <w:rsid w:val="007E1B65"/>
    <w:rsid w:val="007E1D0D"/>
    <w:rsid w:val="007E1D81"/>
    <w:rsid w:val="007E257A"/>
    <w:rsid w:val="007E2A3B"/>
    <w:rsid w:val="007E3333"/>
    <w:rsid w:val="007E3728"/>
    <w:rsid w:val="007E56F5"/>
    <w:rsid w:val="007E7504"/>
    <w:rsid w:val="007E76F9"/>
    <w:rsid w:val="007F09B9"/>
    <w:rsid w:val="007F1294"/>
    <w:rsid w:val="007F1C57"/>
    <w:rsid w:val="007F1F2C"/>
    <w:rsid w:val="007F2120"/>
    <w:rsid w:val="007F25BE"/>
    <w:rsid w:val="007F2B9E"/>
    <w:rsid w:val="007F3980"/>
    <w:rsid w:val="007F3B0D"/>
    <w:rsid w:val="007F3C1C"/>
    <w:rsid w:val="007F487E"/>
    <w:rsid w:val="007F49E9"/>
    <w:rsid w:val="007F532C"/>
    <w:rsid w:val="007F558B"/>
    <w:rsid w:val="007F5A30"/>
    <w:rsid w:val="007F6C70"/>
    <w:rsid w:val="007F6DAE"/>
    <w:rsid w:val="007F6DF8"/>
    <w:rsid w:val="007F775D"/>
    <w:rsid w:val="00800ADE"/>
    <w:rsid w:val="008015E4"/>
    <w:rsid w:val="00802CAB"/>
    <w:rsid w:val="008037B4"/>
    <w:rsid w:val="00803B67"/>
    <w:rsid w:val="0080409C"/>
    <w:rsid w:val="008044CE"/>
    <w:rsid w:val="00804B2C"/>
    <w:rsid w:val="00804C57"/>
    <w:rsid w:val="00804E4B"/>
    <w:rsid w:val="0080519C"/>
    <w:rsid w:val="00805701"/>
    <w:rsid w:val="008057E0"/>
    <w:rsid w:val="00806DFC"/>
    <w:rsid w:val="008070AF"/>
    <w:rsid w:val="008075DC"/>
    <w:rsid w:val="00807A34"/>
    <w:rsid w:val="00807F0F"/>
    <w:rsid w:val="00810A29"/>
    <w:rsid w:val="00810FB9"/>
    <w:rsid w:val="0081101B"/>
    <w:rsid w:val="00811163"/>
    <w:rsid w:val="0081174A"/>
    <w:rsid w:val="0081230F"/>
    <w:rsid w:val="00812EC9"/>
    <w:rsid w:val="0081315A"/>
    <w:rsid w:val="00813577"/>
    <w:rsid w:val="0081358E"/>
    <w:rsid w:val="00813B9C"/>
    <w:rsid w:val="008145A4"/>
    <w:rsid w:val="0081495E"/>
    <w:rsid w:val="00814A14"/>
    <w:rsid w:val="008154AA"/>
    <w:rsid w:val="00815B90"/>
    <w:rsid w:val="008165F6"/>
    <w:rsid w:val="008173CD"/>
    <w:rsid w:val="008173DE"/>
    <w:rsid w:val="0082014E"/>
    <w:rsid w:val="0082016A"/>
    <w:rsid w:val="008205AC"/>
    <w:rsid w:val="008221E6"/>
    <w:rsid w:val="00822393"/>
    <w:rsid w:val="00822BC7"/>
    <w:rsid w:val="00823031"/>
    <w:rsid w:val="00823B7F"/>
    <w:rsid w:val="008248F9"/>
    <w:rsid w:val="008259FC"/>
    <w:rsid w:val="00825BAD"/>
    <w:rsid w:val="00831170"/>
    <w:rsid w:val="0083203A"/>
    <w:rsid w:val="00833641"/>
    <w:rsid w:val="008337A3"/>
    <w:rsid w:val="00834A6E"/>
    <w:rsid w:val="00835AA7"/>
    <w:rsid w:val="00835D18"/>
    <w:rsid w:val="00835D76"/>
    <w:rsid w:val="00835DA1"/>
    <w:rsid w:val="00836D47"/>
    <w:rsid w:val="008372D7"/>
    <w:rsid w:val="0083736C"/>
    <w:rsid w:val="00837E7B"/>
    <w:rsid w:val="00840EB6"/>
    <w:rsid w:val="0084113E"/>
    <w:rsid w:val="008414B8"/>
    <w:rsid w:val="00841E59"/>
    <w:rsid w:val="008424A7"/>
    <w:rsid w:val="00842BF1"/>
    <w:rsid w:val="00842EC5"/>
    <w:rsid w:val="00843653"/>
    <w:rsid w:val="00843949"/>
    <w:rsid w:val="00843DFC"/>
    <w:rsid w:val="008440A0"/>
    <w:rsid w:val="00844F5A"/>
    <w:rsid w:val="00845413"/>
    <w:rsid w:val="00845D2D"/>
    <w:rsid w:val="00846CDC"/>
    <w:rsid w:val="008478F5"/>
    <w:rsid w:val="00850CF0"/>
    <w:rsid w:val="00850D9C"/>
    <w:rsid w:val="00851291"/>
    <w:rsid w:val="00851F79"/>
    <w:rsid w:val="00852066"/>
    <w:rsid w:val="0085431A"/>
    <w:rsid w:val="00854575"/>
    <w:rsid w:val="00854A22"/>
    <w:rsid w:val="00854ECE"/>
    <w:rsid w:val="0085587B"/>
    <w:rsid w:val="0085634D"/>
    <w:rsid w:val="00856577"/>
    <w:rsid w:val="00856DB5"/>
    <w:rsid w:val="00856FF0"/>
    <w:rsid w:val="00860219"/>
    <w:rsid w:val="00860869"/>
    <w:rsid w:val="0086117F"/>
    <w:rsid w:val="00861A13"/>
    <w:rsid w:val="00862CE9"/>
    <w:rsid w:val="008632E9"/>
    <w:rsid w:val="0086380B"/>
    <w:rsid w:val="00863D04"/>
    <w:rsid w:val="008641A9"/>
    <w:rsid w:val="008652E9"/>
    <w:rsid w:val="0086550F"/>
    <w:rsid w:val="008659A8"/>
    <w:rsid w:val="00865F2A"/>
    <w:rsid w:val="00866442"/>
    <w:rsid w:val="00866490"/>
    <w:rsid w:val="00866624"/>
    <w:rsid w:val="008670C7"/>
    <w:rsid w:val="00867188"/>
    <w:rsid w:val="00867BE8"/>
    <w:rsid w:val="00871610"/>
    <w:rsid w:val="008716EE"/>
    <w:rsid w:val="00872DDB"/>
    <w:rsid w:val="00873904"/>
    <w:rsid w:val="00874970"/>
    <w:rsid w:val="00874ED6"/>
    <w:rsid w:val="00875029"/>
    <w:rsid w:val="0087504A"/>
    <w:rsid w:val="00875F2A"/>
    <w:rsid w:val="0087610D"/>
    <w:rsid w:val="0087635F"/>
    <w:rsid w:val="00876559"/>
    <w:rsid w:val="00876ACB"/>
    <w:rsid w:val="008774CC"/>
    <w:rsid w:val="0087773D"/>
    <w:rsid w:val="00877F8B"/>
    <w:rsid w:val="008801DC"/>
    <w:rsid w:val="00881026"/>
    <w:rsid w:val="008814FC"/>
    <w:rsid w:val="00881A4B"/>
    <w:rsid w:val="0088232E"/>
    <w:rsid w:val="0088250F"/>
    <w:rsid w:val="00882959"/>
    <w:rsid w:val="00882CFA"/>
    <w:rsid w:val="00884999"/>
    <w:rsid w:val="00885657"/>
    <w:rsid w:val="00886DA6"/>
    <w:rsid w:val="008875A4"/>
    <w:rsid w:val="008875DC"/>
    <w:rsid w:val="00887AFD"/>
    <w:rsid w:val="00887C28"/>
    <w:rsid w:val="0089075A"/>
    <w:rsid w:val="008910C2"/>
    <w:rsid w:val="00891AFE"/>
    <w:rsid w:val="008923B9"/>
    <w:rsid w:val="008927A2"/>
    <w:rsid w:val="00892A97"/>
    <w:rsid w:val="008933ED"/>
    <w:rsid w:val="00893468"/>
    <w:rsid w:val="00894FB2"/>
    <w:rsid w:val="00895107"/>
    <w:rsid w:val="00897132"/>
    <w:rsid w:val="00897849"/>
    <w:rsid w:val="00897D3A"/>
    <w:rsid w:val="008A03BB"/>
    <w:rsid w:val="008A07A3"/>
    <w:rsid w:val="008A08F9"/>
    <w:rsid w:val="008A0FE6"/>
    <w:rsid w:val="008A1194"/>
    <w:rsid w:val="008A1402"/>
    <w:rsid w:val="008A16EE"/>
    <w:rsid w:val="008A2AA3"/>
    <w:rsid w:val="008A2F3D"/>
    <w:rsid w:val="008A3900"/>
    <w:rsid w:val="008A4479"/>
    <w:rsid w:val="008A494E"/>
    <w:rsid w:val="008A4C6A"/>
    <w:rsid w:val="008A4D3B"/>
    <w:rsid w:val="008A5134"/>
    <w:rsid w:val="008A5490"/>
    <w:rsid w:val="008A583D"/>
    <w:rsid w:val="008A59B9"/>
    <w:rsid w:val="008A6168"/>
    <w:rsid w:val="008A695D"/>
    <w:rsid w:val="008A6D2C"/>
    <w:rsid w:val="008A6EEA"/>
    <w:rsid w:val="008B06C5"/>
    <w:rsid w:val="008B0C82"/>
    <w:rsid w:val="008B130E"/>
    <w:rsid w:val="008B1B2D"/>
    <w:rsid w:val="008B28BF"/>
    <w:rsid w:val="008B2D31"/>
    <w:rsid w:val="008B30C6"/>
    <w:rsid w:val="008B38DA"/>
    <w:rsid w:val="008B3F14"/>
    <w:rsid w:val="008B4381"/>
    <w:rsid w:val="008B4FCF"/>
    <w:rsid w:val="008B55D2"/>
    <w:rsid w:val="008B59D6"/>
    <w:rsid w:val="008B5A0D"/>
    <w:rsid w:val="008B5C0B"/>
    <w:rsid w:val="008B5CD7"/>
    <w:rsid w:val="008B60AC"/>
    <w:rsid w:val="008B66DC"/>
    <w:rsid w:val="008B6ADE"/>
    <w:rsid w:val="008B7D35"/>
    <w:rsid w:val="008C1674"/>
    <w:rsid w:val="008C2782"/>
    <w:rsid w:val="008C2EDE"/>
    <w:rsid w:val="008C3048"/>
    <w:rsid w:val="008C32BF"/>
    <w:rsid w:val="008C3953"/>
    <w:rsid w:val="008C3AB0"/>
    <w:rsid w:val="008C3B7B"/>
    <w:rsid w:val="008C4C71"/>
    <w:rsid w:val="008C4FE2"/>
    <w:rsid w:val="008C51AE"/>
    <w:rsid w:val="008C5777"/>
    <w:rsid w:val="008C5B40"/>
    <w:rsid w:val="008C63A7"/>
    <w:rsid w:val="008C6F3E"/>
    <w:rsid w:val="008C774B"/>
    <w:rsid w:val="008C779E"/>
    <w:rsid w:val="008D026E"/>
    <w:rsid w:val="008D1A9E"/>
    <w:rsid w:val="008D208D"/>
    <w:rsid w:val="008D226A"/>
    <w:rsid w:val="008D2599"/>
    <w:rsid w:val="008D317E"/>
    <w:rsid w:val="008D35CD"/>
    <w:rsid w:val="008D386A"/>
    <w:rsid w:val="008D3D35"/>
    <w:rsid w:val="008D41F9"/>
    <w:rsid w:val="008D4D3A"/>
    <w:rsid w:val="008D682A"/>
    <w:rsid w:val="008D7A35"/>
    <w:rsid w:val="008E0832"/>
    <w:rsid w:val="008E0F96"/>
    <w:rsid w:val="008E22C9"/>
    <w:rsid w:val="008E23D9"/>
    <w:rsid w:val="008E445D"/>
    <w:rsid w:val="008E497A"/>
    <w:rsid w:val="008E512B"/>
    <w:rsid w:val="008E622F"/>
    <w:rsid w:val="008E6488"/>
    <w:rsid w:val="008E7055"/>
    <w:rsid w:val="008E71DD"/>
    <w:rsid w:val="008E7318"/>
    <w:rsid w:val="008E7E56"/>
    <w:rsid w:val="008F0033"/>
    <w:rsid w:val="008F0391"/>
    <w:rsid w:val="008F045F"/>
    <w:rsid w:val="008F164C"/>
    <w:rsid w:val="008F20D0"/>
    <w:rsid w:val="008F2FD5"/>
    <w:rsid w:val="008F3081"/>
    <w:rsid w:val="008F42C8"/>
    <w:rsid w:val="008F4E0D"/>
    <w:rsid w:val="008F5622"/>
    <w:rsid w:val="008F6444"/>
    <w:rsid w:val="008F6679"/>
    <w:rsid w:val="008F6ED6"/>
    <w:rsid w:val="008F6F80"/>
    <w:rsid w:val="008F78DA"/>
    <w:rsid w:val="008F7D19"/>
    <w:rsid w:val="009000B0"/>
    <w:rsid w:val="00900745"/>
    <w:rsid w:val="00901825"/>
    <w:rsid w:val="00901A9E"/>
    <w:rsid w:val="00902102"/>
    <w:rsid w:val="0090248D"/>
    <w:rsid w:val="0090293A"/>
    <w:rsid w:val="00902A51"/>
    <w:rsid w:val="00902A67"/>
    <w:rsid w:val="00903123"/>
    <w:rsid w:val="00903641"/>
    <w:rsid w:val="00903C2E"/>
    <w:rsid w:val="00903E87"/>
    <w:rsid w:val="00903F3C"/>
    <w:rsid w:val="009046E5"/>
    <w:rsid w:val="00904976"/>
    <w:rsid w:val="00904998"/>
    <w:rsid w:val="00905248"/>
    <w:rsid w:val="00905588"/>
    <w:rsid w:val="009057CF"/>
    <w:rsid w:val="00905AE2"/>
    <w:rsid w:val="00906B38"/>
    <w:rsid w:val="009070E5"/>
    <w:rsid w:val="009072BF"/>
    <w:rsid w:val="0090766E"/>
    <w:rsid w:val="00911097"/>
    <w:rsid w:val="0091127C"/>
    <w:rsid w:val="00911423"/>
    <w:rsid w:val="0091143C"/>
    <w:rsid w:val="00912062"/>
    <w:rsid w:val="00912F24"/>
    <w:rsid w:val="00913E7D"/>
    <w:rsid w:val="009148B8"/>
    <w:rsid w:val="00914B53"/>
    <w:rsid w:val="00915034"/>
    <w:rsid w:val="00915715"/>
    <w:rsid w:val="00915B37"/>
    <w:rsid w:val="00917942"/>
    <w:rsid w:val="009204F1"/>
    <w:rsid w:val="0092104F"/>
    <w:rsid w:val="00921629"/>
    <w:rsid w:val="009224A8"/>
    <w:rsid w:val="00923313"/>
    <w:rsid w:val="00923B9F"/>
    <w:rsid w:val="00923BBE"/>
    <w:rsid w:val="00924648"/>
    <w:rsid w:val="00924BDE"/>
    <w:rsid w:val="00925170"/>
    <w:rsid w:val="0092592B"/>
    <w:rsid w:val="0092621B"/>
    <w:rsid w:val="0092759F"/>
    <w:rsid w:val="009275D5"/>
    <w:rsid w:val="00927CA5"/>
    <w:rsid w:val="00930409"/>
    <w:rsid w:val="00931CBB"/>
    <w:rsid w:val="00931D6A"/>
    <w:rsid w:val="00932824"/>
    <w:rsid w:val="009330CE"/>
    <w:rsid w:val="00933209"/>
    <w:rsid w:val="009332BE"/>
    <w:rsid w:val="009332DE"/>
    <w:rsid w:val="00934214"/>
    <w:rsid w:val="00935797"/>
    <w:rsid w:val="00935BF8"/>
    <w:rsid w:val="0093603E"/>
    <w:rsid w:val="009409BD"/>
    <w:rsid w:val="00940E78"/>
    <w:rsid w:val="00941E76"/>
    <w:rsid w:val="0094211E"/>
    <w:rsid w:val="009424E0"/>
    <w:rsid w:val="00942644"/>
    <w:rsid w:val="0094284D"/>
    <w:rsid w:val="00942B5B"/>
    <w:rsid w:val="00943311"/>
    <w:rsid w:val="0094352A"/>
    <w:rsid w:val="00943F39"/>
    <w:rsid w:val="00944A8A"/>
    <w:rsid w:val="009458B1"/>
    <w:rsid w:val="00945972"/>
    <w:rsid w:val="00945AAF"/>
    <w:rsid w:val="00946AA2"/>
    <w:rsid w:val="00946BC4"/>
    <w:rsid w:val="00946CFD"/>
    <w:rsid w:val="009478F8"/>
    <w:rsid w:val="00947D40"/>
    <w:rsid w:val="009505FC"/>
    <w:rsid w:val="00951278"/>
    <w:rsid w:val="0095148A"/>
    <w:rsid w:val="00951803"/>
    <w:rsid w:val="00952E55"/>
    <w:rsid w:val="00953A3E"/>
    <w:rsid w:val="00953BA3"/>
    <w:rsid w:val="00953BD0"/>
    <w:rsid w:val="00954692"/>
    <w:rsid w:val="00954728"/>
    <w:rsid w:val="00954B1D"/>
    <w:rsid w:val="0095574B"/>
    <w:rsid w:val="00955943"/>
    <w:rsid w:val="009560C9"/>
    <w:rsid w:val="00956592"/>
    <w:rsid w:val="00956D2D"/>
    <w:rsid w:val="0095730B"/>
    <w:rsid w:val="009574EC"/>
    <w:rsid w:val="00957848"/>
    <w:rsid w:val="00957861"/>
    <w:rsid w:val="009579C5"/>
    <w:rsid w:val="009600E6"/>
    <w:rsid w:val="00962375"/>
    <w:rsid w:val="0096273E"/>
    <w:rsid w:val="009627C0"/>
    <w:rsid w:val="009635AD"/>
    <w:rsid w:val="00964214"/>
    <w:rsid w:val="009643DA"/>
    <w:rsid w:val="00964595"/>
    <w:rsid w:val="00964947"/>
    <w:rsid w:val="00964F86"/>
    <w:rsid w:val="00965307"/>
    <w:rsid w:val="009654FA"/>
    <w:rsid w:val="00965728"/>
    <w:rsid w:val="009658BC"/>
    <w:rsid w:val="00967450"/>
    <w:rsid w:val="0096770C"/>
    <w:rsid w:val="00970A72"/>
    <w:rsid w:val="00970E78"/>
    <w:rsid w:val="00971970"/>
    <w:rsid w:val="009725B9"/>
    <w:rsid w:val="009732DB"/>
    <w:rsid w:val="0097361E"/>
    <w:rsid w:val="00973725"/>
    <w:rsid w:val="0097373E"/>
    <w:rsid w:val="009752A9"/>
    <w:rsid w:val="0097543A"/>
    <w:rsid w:val="0097551F"/>
    <w:rsid w:val="00975C9D"/>
    <w:rsid w:val="00975DFE"/>
    <w:rsid w:val="00975EA4"/>
    <w:rsid w:val="00975FEC"/>
    <w:rsid w:val="009765A8"/>
    <w:rsid w:val="00976718"/>
    <w:rsid w:val="00976B31"/>
    <w:rsid w:val="00980031"/>
    <w:rsid w:val="009809EA"/>
    <w:rsid w:val="00980BD1"/>
    <w:rsid w:val="00980FBB"/>
    <w:rsid w:val="0098225A"/>
    <w:rsid w:val="00982276"/>
    <w:rsid w:val="009833D3"/>
    <w:rsid w:val="00983AA8"/>
    <w:rsid w:val="00983F00"/>
    <w:rsid w:val="0098467E"/>
    <w:rsid w:val="009851A5"/>
    <w:rsid w:val="00985673"/>
    <w:rsid w:val="00985C94"/>
    <w:rsid w:val="00987221"/>
    <w:rsid w:val="00987419"/>
    <w:rsid w:val="009904EC"/>
    <w:rsid w:val="00990605"/>
    <w:rsid w:val="00990C44"/>
    <w:rsid w:val="00991A88"/>
    <w:rsid w:val="00991FBE"/>
    <w:rsid w:val="00992E3A"/>
    <w:rsid w:val="00992E70"/>
    <w:rsid w:val="00992ECA"/>
    <w:rsid w:val="0099412D"/>
    <w:rsid w:val="009943DA"/>
    <w:rsid w:val="00994619"/>
    <w:rsid w:val="00994687"/>
    <w:rsid w:val="00994A8A"/>
    <w:rsid w:val="00994DAB"/>
    <w:rsid w:val="00995C72"/>
    <w:rsid w:val="0099622E"/>
    <w:rsid w:val="00996455"/>
    <w:rsid w:val="009965D0"/>
    <w:rsid w:val="00996A80"/>
    <w:rsid w:val="0099728D"/>
    <w:rsid w:val="009972D8"/>
    <w:rsid w:val="009973C5"/>
    <w:rsid w:val="00997B1C"/>
    <w:rsid w:val="00997B40"/>
    <w:rsid w:val="009A1A34"/>
    <w:rsid w:val="009A245D"/>
    <w:rsid w:val="009A2A47"/>
    <w:rsid w:val="009A2E09"/>
    <w:rsid w:val="009A35F9"/>
    <w:rsid w:val="009A3E9A"/>
    <w:rsid w:val="009A4105"/>
    <w:rsid w:val="009A439D"/>
    <w:rsid w:val="009A447D"/>
    <w:rsid w:val="009A5C91"/>
    <w:rsid w:val="009A63DC"/>
    <w:rsid w:val="009A6A7A"/>
    <w:rsid w:val="009A6CC7"/>
    <w:rsid w:val="009A70AF"/>
    <w:rsid w:val="009A7663"/>
    <w:rsid w:val="009B04B1"/>
    <w:rsid w:val="009B09F4"/>
    <w:rsid w:val="009B0BE8"/>
    <w:rsid w:val="009B1BDD"/>
    <w:rsid w:val="009B217E"/>
    <w:rsid w:val="009B2A01"/>
    <w:rsid w:val="009B429D"/>
    <w:rsid w:val="009B43BA"/>
    <w:rsid w:val="009B4901"/>
    <w:rsid w:val="009B4FD9"/>
    <w:rsid w:val="009B57E7"/>
    <w:rsid w:val="009B5C9F"/>
    <w:rsid w:val="009B5D28"/>
    <w:rsid w:val="009B603D"/>
    <w:rsid w:val="009B7238"/>
    <w:rsid w:val="009B7359"/>
    <w:rsid w:val="009B750E"/>
    <w:rsid w:val="009B7D6D"/>
    <w:rsid w:val="009C057D"/>
    <w:rsid w:val="009C07C8"/>
    <w:rsid w:val="009C0AA8"/>
    <w:rsid w:val="009C0E4F"/>
    <w:rsid w:val="009C1119"/>
    <w:rsid w:val="009C11BB"/>
    <w:rsid w:val="009C122C"/>
    <w:rsid w:val="009C16B8"/>
    <w:rsid w:val="009C2204"/>
    <w:rsid w:val="009C2487"/>
    <w:rsid w:val="009C28FB"/>
    <w:rsid w:val="009C2EE3"/>
    <w:rsid w:val="009C3125"/>
    <w:rsid w:val="009C3322"/>
    <w:rsid w:val="009C41A5"/>
    <w:rsid w:val="009C4E5B"/>
    <w:rsid w:val="009C519D"/>
    <w:rsid w:val="009C6136"/>
    <w:rsid w:val="009C6BF9"/>
    <w:rsid w:val="009C70E6"/>
    <w:rsid w:val="009D0E4C"/>
    <w:rsid w:val="009D0FC3"/>
    <w:rsid w:val="009D28A3"/>
    <w:rsid w:val="009D3632"/>
    <w:rsid w:val="009D3AE4"/>
    <w:rsid w:val="009D3CBD"/>
    <w:rsid w:val="009D417F"/>
    <w:rsid w:val="009D5107"/>
    <w:rsid w:val="009D71E9"/>
    <w:rsid w:val="009E038E"/>
    <w:rsid w:val="009E0821"/>
    <w:rsid w:val="009E0D67"/>
    <w:rsid w:val="009E0F52"/>
    <w:rsid w:val="009E1A1C"/>
    <w:rsid w:val="009E1D15"/>
    <w:rsid w:val="009E202C"/>
    <w:rsid w:val="009E276C"/>
    <w:rsid w:val="009E30CC"/>
    <w:rsid w:val="009E30D9"/>
    <w:rsid w:val="009E367D"/>
    <w:rsid w:val="009E3AE4"/>
    <w:rsid w:val="009E42F3"/>
    <w:rsid w:val="009E4444"/>
    <w:rsid w:val="009E4CDD"/>
    <w:rsid w:val="009E4D6F"/>
    <w:rsid w:val="009E4E62"/>
    <w:rsid w:val="009E5140"/>
    <w:rsid w:val="009E67B7"/>
    <w:rsid w:val="009E683E"/>
    <w:rsid w:val="009E754F"/>
    <w:rsid w:val="009F10F5"/>
    <w:rsid w:val="009F143D"/>
    <w:rsid w:val="009F1C06"/>
    <w:rsid w:val="009F1D59"/>
    <w:rsid w:val="009F2ADF"/>
    <w:rsid w:val="009F300D"/>
    <w:rsid w:val="009F3885"/>
    <w:rsid w:val="009F4AC4"/>
    <w:rsid w:val="009F4B7B"/>
    <w:rsid w:val="009F55F2"/>
    <w:rsid w:val="009F64C6"/>
    <w:rsid w:val="009F6591"/>
    <w:rsid w:val="009F7196"/>
    <w:rsid w:val="009F74D6"/>
    <w:rsid w:val="00A000C2"/>
    <w:rsid w:val="00A00D5E"/>
    <w:rsid w:val="00A01DA0"/>
    <w:rsid w:val="00A02261"/>
    <w:rsid w:val="00A028BD"/>
    <w:rsid w:val="00A030BC"/>
    <w:rsid w:val="00A03595"/>
    <w:rsid w:val="00A0535E"/>
    <w:rsid w:val="00A05797"/>
    <w:rsid w:val="00A061F3"/>
    <w:rsid w:val="00A06245"/>
    <w:rsid w:val="00A06648"/>
    <w:rsid w:val="00A06B2C"/>
    <w:rsid w:val="00A06CFB"/>
    <w:rsid w:val="00A06D3E"/>
    <w:rsid w:val="00A06D4E"/>
    <w:rsid w:val="00A07540"/>
    <w:rsid w:val="00A10289"/>
    <w:rsid w:val="00A109AC"/>
    <w:rsid w:val="00A10CB8"/>
    <w:rsid w:val="00A11FF0"/>
    <w:rsid w:val="00A122C0"/>
    <w:rsid w:val="00A12625"/>
    <w:rsid w:val="00A12D17"/>
    <w:rsid w:val="00A130D3"/>
    <w:rsid w:val="00A138BD"/>
    <w:rsid w:val="00A13905"/>
    <w:rsid w:val="00A14229"/>
    <w:rsid w:val="00A14DE0"/>
    <w:rsid w:val="00A15558"/>
    <w:rsid w:val="00A15E14"/>
    <w:rsid w:val="00A16133"/>
    <w:rsid w:val="00A16B17"/>
    <w:rsid w:val="00A17C86"/>
    <w:rsid w:val="00A2063B"/>
    <w:rsid w:val="00A2067D"/>
    <w:rsid w:val="00A2089B"/>
    <w:rsid w:val="00A20B41"/>
    <w:rsid w:val="00A20DF1"/>
    <w:rsid w:val="00A20E5A"/>
    <w:rsid w:val="00A20F98"/>
    <w:rsid w:val="00A22939"/>
    <w:rsid w:val="00A2298E"/>
    <w:rsid w:val="00A2480B"/>
    <w:rsid w:val="00A24BF3"/>
    <w:rsid w:val="00A24F95"/>
    <w:rsid w:val="00A252A3"/>
    <w:rsid w:val="00A25701"/>
    <w:rsid w:val="00A25B77"/>
    <w:rsid w:val="00A26F9A"/>
    <w:rsid w:val="00A27891"/>
    <w:rsid w:val="00A27CA0"/>
    <w:rsid w:val="00A27D12"/>
    <w:rsid w:val="00A304E4"/>
    <w:rsid w:val="00A30641"/>
    <w:rsid w:val="00A30FA6"/>
    <w:rsid w:val="00A32420"/>
    <w:rsid w:val="00A325A4"/>
    <w:rsid w:val="00A328C6"/>
    <w:rsid w:val="00A32EEA"/>
    <w:rsid w:val="00A3364C"/>
    <w:rsid w:val="00A3381D"/>
    <w:rsid w:val="00A3391F"/>
    <w:rsid w:val="00A3409F"/>
    <w:rsid w:val="00A34138"/>
    <w:rsid w:val="00A35048"/>
    <w:rsid w:val="00A35B72"/>
    <w:rsid w:val="00A35F60"/>
    <w:rsid w:val="00A365A3"/>
    <w:rsid w:val="00A40306"/>
    <w:rsid w:val="00A41C37"/>
    <w:rsid w:val="00A41D91"/>
    <w:rsid w:val="00A421F1"/>
    <w:rsid w:val="00A44D7B"/>
    <w:rsid w:val="00A44F5F"/>
    <w:rsid w:val="00A45B18"/>
    <w:rsid w:val="00A45BED"/>
    <w:rsid w:val="00A45E76"/>
    <w:rsid w:val="00A45FBF"/>
    <w:rsid w:val="00A468AC"/>
    <w:rsid w:val="00A46E76"/>
    <w:rsid w:val="00A46E7A"/>
    <w:rsid w:val="00A46ECD"/>
    <w:rsid w:val="00A50693"/>
    <w:rsid w:val="00A50982"/>
    <w:rsid w:val="00A51EBD"/>
    <w:rsid w:val="00A526A2"/>
    <w:rsid w:val="00A52AF4"/>
    <w:rsid w:val="00A53181"/>
    <w:rsid w:val="00A534B5"/>
    <w:rsid w:val="00A53AC5"/>
    <w:rsid w:val="00A548B2"/>
    <w:rsid w:val="00A5491B"/>
    <w:rsid w:val="00A54E58"/>
    <w:rsid w:val="00A5574F"/>
    <w:rsid w:val="00A55BA3"/>
    <w:rsid w:val="00A56266"/>
    <w:rsid w:val="00A5672B"/>
    <w:rsid w:val="00A56B7C"/>
    <w:rsid w:val="00A572AC"/>
    <w:rsid w:val="00A57D59"/>
    <w:rsid w:val="00A60191"/>
    <w:rsid w:val="00A60BC6"/>
    <w:rsid w:val="00A61014"/>
    <w:rsid w:val="00A612B0"/>
    <w:rsid w:val="00A616E7"/>
    <w:rsid w:val="00A616F6"/>
    <w:rsid w:val="00A618C1"/>
    <w:rsid w:val="00A63042"/>
    <w:rsid w:val="00A634B8"/>
    <w:rsid w:val="00A63A9C"/>
    <w:rsid w:val="00A63D78"/>
    <w:rsid w:val="00A64069"/>
    <w:rsid w:val="00A64896"/>
    <w:rsid w:val="00A64FE1"/>
    <w:rsid w:val="00A65217"/>
    <w:rsid w:val="00A65FEB"/>
    <w:rsid w:val="00A661BD"/>
    <w:rsid w:val="00A665AD"/>
    <w:rsid w:val="00A667C1"/>
    <w:rsid w:val="00A67958"/>
    <w:rsid w:val="00A67D6D"/>
    <w:rsid w:val="00A67ED7"/>
    <w:rsid w:val="00A704BF"/>
    <w:rsid w:val="00A70626"/>
    <w:rsid w:val="00A70A65"/>
    <w:rsid w:val="00A70CA9"/>
    <w:rsid w:val="00A71D40"/>
    <w:rsid w:val="00A720B9"/>
    <w:rsid w:val="00A721DC"/>
    <w:rsid w:val="00A72623"/>
    <w:rsid w:val="00A7273F"/>
    <w:rsid w:val="00A72FF9"/>
    <w:rsid w:val="00A736AA"/>
    <w:rsid w:val="00A7454A"/>
    <w:rsid w:val="00A74813"/>
    <w:rsid w:val="00A75403"/>
    <w:rsid w:val="00A754D0"/>
    <w:rsid w:val="00A75D4E"/>
    <w:rsid w:val="00A76150"/>
    <w:rsid w:val="00A76A0A"/>
    <w:rsid w:val="00A771C4"/>
    <w:rsid w:val="00A77257"/>
    <w:rsid w:val="00A803F6"/>
    <w:rsid w:val="00A82290"/>
    <w:rsid w:val="00A826FE"/>
    <w:rsid w:val="00A82DE1"/>
    <w:rsid w:val="00A82F2B"/>
    <w:rsid w:val="00A83017"/>
    <w:rsid w:val="00A836E6"/>
    <w:rsid w:val="00A83708"/>
    <w:rsid w:val="00A83FA7"/>
    <w:rsid w:val="00A85759"/>
    <w:rsid w:val="00A86070"/>
    <w:rsid w:val="00A86A24"/>
    <w:rsid w:val="00A86C1F"/>
    <w:rsid w:val="00A87258"/>
    <w:rsid w:val="00A87562"/>
    <w:rsid w:val="00A906FF"/>
    <w:rsid w:val="00A90A54"/>
    <w:rsid w:val="00A91915"/>
    <w:rsid w:val="00A91D84"/>
    <w:rsid w:val="00A91EA0"/>
    <w:rsid w:val="00A91F95"/>
    <w:rsid w:val="00A93E60"/>
    <w:rsid w:val="00A9413B"/>
    <w:rsid w:val="00A95CC4"/>
    <w:rsid w:val="00A9630D"/>
    <w:rsid w:val="00A97260"/>
    <w:rsid w:val="00A9778A"/>
    <w:rsid w:val="00A97BAF"/>
    <w:rsid w:val="00AA045E"/>
    <w:rsid w:val="00AA070D"/>
    <w:rsid w:val="00AA0AF5"/>
    <w:rsid w:val="00AA0D31"/>
    <w:rsid w:val="00AA0E8C"/>
    <w:rsid w:val="00AA2E65"/>
    <w:rsid w:val="00AA3593"/>
    <w:rsid w:val="00AA3696"/>
    <w:rsid w:val="00AA3C37"/>
    <w:rsid w:val="00AA4D49"/>
    <w:rsid w:val="00AA57E3"/>
    <w:rsid w:val="00AA58C8"/>
    <w:rsid w:val="00AA5AE7"/>
    <w:rsid w:val="00AA5DC1"/>
    <w:rsid w:val="00AA6582"/>
    <w:rsid w:val="00AA69A0"/>
    <w:rsid w:val="00AA7323"/>
    <w:rsid w:val="00AA7CB1"/>
    <w:rsid w:val="00AA7DED"/>
    <w:rsid w:val="00AA7EC2"/>
    <w:rsid w:val="00AB0BC6"/>
    <w:rsid w:val="00AB0F72"/>
    <w:rsid w:val="00AB113C"/>
    <w:rsid w:val="00AB192D"/>
    <w:rsid w:val="00AB206A"/>
    <w:rsid w:val="00AB2ACB"/>
    <w:rsid w:val="00AB2F4C"/>
    <w:rsid w:val="00AB456F"/>
    <w:rsid w:val="00AB495D"/>
    <w:rsid w:val="00AB49AE"/>
    <w:rsid w:val="00AB524E"/>
    <w:rsid w:val="00AB56BE"/>
    <w:rsid w:val="00AB5BB8"/>
    <w:rsid w:val="00AB69B6"/>
    <w:rsid w:val="00AB6F61"/>
    <w:rsid w:val="00AB6FF8"/>
    <w:rsid w:val="00AB7EEC"/>
    <w:rsid w:val="00AC0238"/>
    <w:rsid w:val="00AC088C"/>
    <w:rsid w:val="00AC08F3"/>
    <w:rsid w:val="00AC10F8"/>
    <w:rsid w:val="00AC1687"/>
    <w:rsid w:val="00AC2155"/>
    <w:rsid w:val="00AC291B"/>
    <w:rsid w:val="00AC3949"/>
    <w:rsid w:val="00AC3A38"/>
    <w:rsid w:val="00AC3C47"/>
    <w:rsid w:val="00AC3D93"/>
    <w:rsid w:val="00AC40C6"/>
    <w:rsid w:val="00AC5343"/>
    <w:rsid w:val="00AC5671"/>
    <w:rsid w:val="00AC56C9"/>
    <w:rsid w:val="00AC5C0E"/>
    <w:rsid w:val="00AC6D27"/>
    <w:rsid w:val="00AC72D7"/>
    <w:rsid w:val="00AC76E3"/>
    <w:rsid w:val="00AC7CAC"/>
    <w:rsid w:val="00AD0A44"/>
    <w:rsid w:val="00AD0BDE"/>
    <w:rsid w:val="00AD17C8"/>
    <w:rsid w:val="00AD27A9"/>
    <w:rsid w:val="00AD3F14"/>
    <w:rsid w:val="00AD4604"/>
    <w:rsid w:val="00AD4925"/>
    <w:rsid w:val="00AD5090"/>
    <w:rsid w:val="00AD51B2"/>
    <w:rsid w:val="00AD5A87"/>
    <w:rsid w:val="00AD6BD2"/>
    <w:rsid w:val="00AD6F32"/>
    <w:rsid w:val="00AD705D"/>
    <w:rsid w:val="00AD7CC7"/>
    <w:rsid w:val="00AE02F3"/>
    <w:rsid w:val="00AE04AB"/>
    <w:rsid w:val="00AE0787"/>
    <w:rsid w:val="00AE0E5F"/>
    <w:rsid w:val="00AE0F2D"/>
    <w:rsid w:val="00AE1A6C"/>
    <w:rsid w:val="00AE3AF2"/>
    <w:rsid w:val="00AE46F6"/>
    <w:rsid w:val="00AE49E0"/>
    <w:rsid w:val="00AE6319"/>
    <w:rsid w:val="00AE63E8"/>
    <w:rsid w:val="00AE666E"/>
    <w:rsid w:val="00AE67E4"/>
    <w:rsid w:val="00AF015D"/>
    <w:rsid w:val="00AF0547"/>
    <w:rsid w:val="00AF0E47"/>
    <w:rsid w:val="00AF1CD7"/>
    <w:rsid w:val="00AF3113"/>
    <w:rsid w:val="00AF38F1"/>
    <w:rsid w:val="00AF3A34"/>
    <w:rsid w:val="00AF5FC8"/>
    <w:rsid w:val="00AF6AD9"/>
    <w:rsid w:val="00AF6DAA"/>
    <w:rsid w:val="00AF6FF8"/>
    <w:rsid w:val="00AF7156"/>
    <w:rsid w:val="00AF7CDB"/>
    <w:rsid w:val="00B018A5"/>
    <w:rsid w:val="00B02890"/>
    <w:rsid w:val="00B03679"/>
    <w:rsid w:val="00B03787"/>
    <w:rsid w:val="00B03833"/>
    <w:rsid w:val="00B03956"/>
    <w:rsid w:val="00B047D3"/>
    <w:rsid w:val="00B04A49"/>
    <w:rsid w:val="00B04E37"/>
    <w:rsid w:val="00B05378"/>
    <w:rsid w:val="00B057D1"/>
    <w:rsid w:val="00B05BFD"/>
    <w:rsid w:val="00B10260"/>
    <w:rsid w:val="00B111A7"/>
    <w:rsid w:val="00B119A2"/>
    <w:rsid w:val="00B154F2"/>
    <w:rsid w:val="00B15722"/>
    <w:rsid w:val="00B16A67"/>
    <w:rsid w:val="00B17142"/>
    <w:rsid w:val="00B17EAF"/>
    <w:rsid w:val="00B21374"/>
    <w:rsid w:val="00B213A0"/>
    <w:rsid w:val="00B214A4"/>
    <w:rsid w:val="00B21C53"/>
    <w:rsid w:val="00B22719"/>
    <w:rsid w:val="00B22CD7"/>
    <w:rsid w:val="00B22E90"/>
    <w:rsid w:val="00B237FD"/>
    <w:rsid w:val="00B2389F"/>
    <w:rsid w:val="00B2414B"/>
    <w:rsid w:val="00B24624"/>
    <w:rsid w:val="00B24763"/>
    <w:rsid w:val="00B24BC5"/>
    <w:rsid w:val="00B25023"/>
    <w:rsid w:val="00B252A9"/>
    <w:rsid w:val="00B26CCA"/>
    <w:rsid w:val="00B27523"/>
    <w:rsid w:val="00B27CC3"/>
    <w:rsid w:val="00B27D11"/>
    <w:rsid w:val="00B30C3D"/>
    <w:rsid w:val="00B31640"/>
    <w:rsid w:val="00B32089"/>
    <w:rsid w:val="00B32114"/>
    <w:rsid w:val="00B327B6"/>
    <w:rsid w:val="00B32899"/>
    <w:rsid w:val="00B32D19"/>
    <w:rsid w:val="00B33E94"/>
    <w:rsid w:val="00B34B18"/>
    <w:rsid w:val="00B351AF"/>
    <w:rsid w:val="00B35747"/>
    <w:rsid w:val="00B35A77"/>
    <w:rsid w:val="00B3619D"/>
    <w:rsid w:val="00B363A1"/>
    <w:rsid w:val="00B36C1F"/>
    <w:rsid w:val="00B371DC"/>
    <w:rsid w:val="00B409FA"/>
    <w:rsid w:val="00B4155A"/>
    <w:rsid w:val="00B41D1C"/>
    <w:rsid w:val="00B42718"/>
    <w:rsid w:val="00B42809"/>
    <w:rsid w:val="00B4312E"/>
    <w:rsid w:val="00B432EC"/>
    <w:rsid w:val="00B4389C"/>
    <w:rsid w:val="00B43EF4"/>
    <w:rsid w:val="00B44089"/>
    <w:rsid w:val="00B44AA8"/>
    <w:rsid w:val="00B455B1"/>
    <w:rsid w:val="00B45F69"/>
    <w:rsid w:val="00B463B9"/>
    <w:rsid w:val="00B469AE"/>
    <w:rsid w:val="00B470BC"/>
    <w:rsid w:val="00B47684"/>
    <w:rsid w:val="00B47D70"/>
    <w:rsid w:val="00B509A5"/>
    <w:rsid w:val="00B50C26"/>
    <w:rsid w:val="00B51289"/>
    <w:rsid w:val="00B5218A"/>
    <w:rsid w:val="00B5221C"/>
    <w:rsid w:val="00B53F11"/>
    <w:rsid w:val="00B54AFD"/>
    <w:rsid w:val="00B54EA1"/>
    <w:rsid w:val="00B552EC"/>
    <w:rsid w:val="00B5570A"/>
    <w:rsid w:val="00B561E9"/>
    <w:rsid w:val="00B56F2A"/>
    <w:rsid w:val="00B60072"/>
    <w:rsid w:val="00B603B8"/>
    <w:rsid w:val="00B6103E"/>
    <w:rsid w:val="00B61A44"/>
    <w:rsid w:val="00B622A7"/>
    <w:rsid w:val="00B62709"/>
    <w:rsid w:val="00B62A6A"/>
    <w:rsid w:val="00B62B39"/>
    <w:rsid w:val="00B631B5"/>
    <w:rsid w:val="00B64474"/>
    <w:rsid w:val="00B653BB"/>
    <w:rsid w:val="00B6555F"/>
    <w:rsid w:val="00B65774"/>
    <w:rsid w:val="00B672B0"/>
    <w:rsid w:val="00B67379"/>
    <w:rsid w:val="00B67C35"/>
    <w:rsid w:val="00B700EC"/>
    <w:rsid w:val="00B70707"/>
    <w:rsid w:val="00B70EE6"/>
    <w:rsid w:val="00B71110"/>
    <w:rsid w:val="00B71457"/>
    <w:rsid w:val="00B7192D"/>
    <w:rsid w:val="00B71B81"/>
    <w:rsid w:val="00B72248"/>
    <w:rsid w:val="00B72444"/>
    <w:rsid w:val="00B75619"/>
    <w:rsid w:val="00B75960"/>
    <w:rsid w:val="00B759D7"/>
    <w:rsid w:val="00B75F56"/>
    <w:rsid w:val="00B7602B"/>
    <w:rsid w:val="00B774D6"/>
    <w:rsid w:val="00B77783"/>
    <w:rsid w:val="00B77B1B"/>
    <w:rsid w:val="00B77C61"/>
    <w:rsid w:val="00B803F0"/>
    <w:rsid w:val="00B8063F"/>
    <w:rsid w:val="00B807D7"/>
    <w:rsid w:val="00B818AE"/>
    <w:rsid w:val="00B818C2"/>
    <w:rsid w:val="00B823F8"/>
    <w:rsid w:val="00B82A47"/>
    <w:rsid w:val="00B82CC4"/>
    <w:rsid w:val="00B833D9"/>
    <w:rsid w:val="00B83758"/>
    <w:rsid w:val="00B83DED"/>
    <w:rsid w:val="00B84258"/>
    <w:rsid w:val="00B8453F"/>
    <w:rsid w:val="00B84B7C"/>
    <w:rsid w:val="00B85182"/>
    <w:rsid w:val="00B85CDA"/>
    <w:rsid w:val="00B85ECD"/>
    <w:rsid w:val="00B87D1B"/>
    <w:rsid w:val="00B901A5"/>
    <w:rsid w:val="00B9076F"/>
    <w:rsid w:val="00B90780"/>
    <w:rsid w:val="00B90AA1"/>
    <w:rsid w:val="00B90B99"/>
    <w:rsid w:val="00B9125C"/>
    <w:rsid w:val="00B91C05"/>
    <w:rsid w:val="00B91C5F"/>
    <w:rsid w:val="00B92508"/>
    <w:rsid w:val="00B93312"/>
    <w:rsid w:val="00B93480"/>
    <w:rsid w:val="00B93A43"/>
    <w:rsid w:val="00B955BB"/>
    <w:rsid w:val="00B957AA"/>
    <w:rsid w:val="00B9618E"/>
    <w:rsid w:val="00B962C2"/>
    <w:rsid w:val="00B96F53"/>
    <w:rsid w:val="00B9754D"/>
    <w:rsid w:val="00B97E4D"/>
    <w:rsid w:val="00B97F07"/>
    <w:rsid w:val="00BA0026"/>
    <w:rsid w:val="00BA01CE"/>
    <w:rsid w:val="00BA02B9"/>
    <w:rsid w:val="00BA03C2"/>
    <w:rsid w:val="00BA1233"/>
    <w:rsid w:val="00BA1336"/>
    <w:rsid w:val="00BA1614"/>
    <w:rsid w:val="00BA1B95"/>
    <w:rsid w:val="00BA1E3D"/>
    <w:rsid w:val="00BA2535"/>
    <w:rsid w:val="00BA2AEE"/>
    <w:rsid w:val="00BA2B1F"/>
    <w:rsid w:val="00BA2BA0"/>
    <w:rsid w:val="00BA2D54"/>
    <w:rsid w:val="00BA3039"/>
    <w:rsid w:val="00BA36C0"/>
    <w:rsid w:val="00BA381F"/>
    <w:rsid w:val="00BA38DE"/>
    <w:rsid w:val="00BA3F1F"/>
    <w:rsid w:val="00BA400F"/>
    <w:rsid w:val="00BA4109"/>
    <w:rsid w:val="00BA42AC"/>
    <w:rsid w:val="00BA47D9"/>
    <w:rsid w:val="00BA4A6C"/>
    <w:rsid w:val="00BA5425"/>
    <w:rsid w:val="00BA6146"/>
    <w:rsid w:val="00BA6291"/>
    <w:rsid w:val="00BA673E"/>
    <w:rsid w:val="00BA6BFB"/>
    <w:rsid w:val="00BA6FFF"/>
    <w:rsid w:val="00BA73C3"/>
    <w:rsid w:val="00BA79C4"/>
    <w:rsid w:val="00BB049F"/>
    <w:rsid w:val="00BB0BE6"/>
    <w:rsid w:val="00BB1C83"/>
    <w:rsid w:val="00BB1D1B"/>
    <w:rsid w:val="00BB21D2"/>
    <w:rsid w:val="00BB272E"/>
    <w:rsid w:val="00BB27CC"/>
    <w:rsid w:val="00BB2F6D"/>
    <w:rsid w:val="00BB30E1"/>
    <w:rsid w:val="00BB3D63"/>
    <w:rsid w:val="00BB405A"/>
    <w:rsid w:val="00BB40E4"/>
    <w:rsid w:val="00BB4DEC"/>
    <w:rsid w:val="00BB5025"/>
    <w:rsid w:val="00BB5799"/>
    <w:rsid w:val="00BB57EA"/>
    <w:rsid w:val="00BB583B"/>
    <w:rsid w:val="00BB60E1"/>
    <w:rsid w:val="00BB611C"/>
    <w:rsid w:val="00BB6916"/>
    <w:rsid w:val="00BB6ACD"/>
    <w:rsid w:val="00BB708F"/>
    <w:rsid w:val="00BB734C"/>
    <w:rsid w:val="00BB75C5"/>
    <w:rsid w:val="00BB7914"/>
    <w:rsid w:val="00BC116C"/>
    <w:rsid w:val="00BC1FFF"/>
    <w:rsid w:val="00BC38D3"/>
    <w:rsid w:val="00BC391E"/>
    <w:rsid w:val="00BC3DB0"/>
    <w:rsid w:val="00BC58EE"/>
    <w:rsid w:val="00BC666A"/>
    <w:rsid w:val="00BC6E91"/>
    <w:rsid w:val="00BC7407"/>
    <w:rsid w:val="00BC7CC7"/>
    <w:rsid w:val="00BD0225"/>
    <w:rsid w:val="00BD027D"/>
    <w:rsid w:val="00BD055E"/>
    <w:rsid w:val="00BD0567"/>
    <w:rsid w:val="00BD0C39"/>
    <w:rsid w:val="00BD2018"/>
    <w:rsid w:val="00BD253C"/>
    <w:rsid w:val="00BD2CA5"/>
    <w:rsid w:val="00BD32F4"/>
    <w:rsid w:val="00BD3732"/>
    <w:rsid w:val="00BD45BF"/>
    <w:rsid w:val="00BD4845"/>
    <w:rsid w:val="00BD630B"/>
    <w:rsid w:val="00BD70F9"/>
    <w:rsid w:val="00BD765E"/>
    <w:rsid w:val="00BD78F1"/>
    <w:rsid w:val="00BD7CFA"/>
    <w:rsid w:val="00BE0468"/>
    <w:rsid w:val="00BE08CE"/>
    <w:rsid w:val="00BE199F"/>
    <w:rsid w:val="00BE266D"/>
    <w:rsid w:val="00BE317E"/>
    <w:rsid w:val="00BE31EF"/>
    <w:rsid w:val="00BE347D"/>
    <w:rsid w:val="00BE3EFB"/>
    <w:rsid w:val="00BE48B2"/>
    <w:rsid w:val="00BE4973"/>
    <w:rsid w:val="00BE4A85"/>
    <w:rsid w:val="00BE51D4"/>
    <w:rsid w:val="00BE6CF4"/>
    <w:rsid w:val="00BE72E4"/>
    <w:rsid w:val="00BE7307"/>
    <w:rsid w:val="00BF0143"/>
    <w:rsid w:val="00BF0A72"/>
    <w:rsid w:val="00BF10C2"/>
    <w:rsid w:val="00BF1194"/>
    <w:rsid w:val="00BF11C1"/>
    <w:rsid w:val="00BF14FF"/>
    <w:rsid w:val="00BF219F"/>
    <w:rsid w:val="00BF2BA8"/>
    <w:rsid w:val="00BF323B"/>
    <w:rsid w:val="00BF3598"/>
    <w:rsid w:val="00BF4C01"/>
    <w:rsid w:val="00BF4EAD"/>
    <w:rsid w:val="00BF7E7A"/>
    <w:rsid w:val="00C00493"/>
    <w:rsid w:val="00C00F1C"/>
    <w:rsid w:val="00C010DB"/>
    <w:rsid w:val="00C0194F"/>
    <w:rsid w:val="00C02328"/>
    <w:rsid w:val="00C0424D"/>
    <w:rsid w:val="00C04628"/>
    <w:rsid w:val="00C046DF"/>
    <w:rsid w:val="00C049E1"/>
    <w:rsid w:val="00C05D41"/>
    <w:rsid w:val="00C05DE2"/>
    <w:rsid w:val="00C06020"/>
    <w:rsid w:val="00C06270"/>
    <w:rsid w:val="00C062CC"/>
    <w:rsid w:val="00C06F62"/>
    <w:rsid w:val="00C07AEB"/>
    <w:rsid w:val="00C10D19"/>
    <w:rsid w:val="00C12A03"/>
    <w:rsid w:val="00C13FF8"/>
    <w:rsid w:val="00C144F0"/>
    <w:rsid w:val="00C14644"/>
    <w:rsid w:val="00C146F6"/>
    <w:rsid w:val="00C14C50"/>
    <w:rsid w:val="00C14E36"/>
    <w:rsid w:val="00C15887"/>
    <w:rsid w:val="00C159FB"/>
    <w:rsid w:val="00C16200"/>
    <w:rsid w:val="00C16785"/>
    <w:rsid w:val="00C16CB6"/>
    <w:rsid w:val="00C1718D"/>
    <w:rsid w:val="00C17C78"/>
    <w:rsid w:val="00C17DD8"/>
    <w:rsid w:val="00C20B6E"/>
    <w:rsid w:val="00C20D44"/>
    <w:rsid w:val="00C212F6"/>
    <w:rsid w:val="00C215C5"/>
    <w:rsid w:val="00C233E2"/>
    <w:rsid w:val="00C24501"/>
    <w:rsid w:val="00C24632"/>
    <w:rsid w:val="00C24A92"/>
    <w:rsid w:val="00C25CD8"/>
    <w:rsid w:val="00C25DC3"/>
    <w:rsid w:val="00C262DB"/>
    <w:rsid w:val="00C269FE"/>
    <w:rsid w:val="00C26C40"/>
    <w:rsid w:val="00C26CCE"/>
    <w:rsid w:val="00C27019"/>
    <w:rsid w:val="00C310C4"/>
    <w:rsid w:val="00C314D3"/>
    <w:rsid w:val="00C323B0"/>
    <w:rsid w:val="00C32622"/>
    <w:rsid w:val="00C32953"/>
    <w:rsid w:val="00C3333F"/>
    <w:rsid w:val="00C333A9"/>
    <w:rsid w:val="00C342C4"/>
    <w:rsid w:val="00C3462E"/>
    <w:rsid w:val="00C346EC"/>
    <w:rsid w:val="00C349A4"/>
    <w:rsid w:val="00C34FA9"/>
    <w:rsid w:val="00C35314"/>
    <w:rsid w:val="00C35C2F"/>
    <w:rsid w:val="00C35E95"/>
    <w:rsid w:val="00C35F95"/>
    <w:rsid w:val="00C3701D"/>
    <w:rsid w:val="00C40103"/>
    <w:rsid w:val="00C403E7"/>
    <w:rsid w:val="00C406C0"/>
    <w:rsid w:val="00C41499"/>
    <w:rsid w:val="00C41A3A"/>
    <w:rsid w:val="00C41CAF"/>
    <w:rsid w:val="00C428B4"/>
    <w:rsid w:val="00C42E66"/>
    <w:rsid w:val="00C43230"/>
    <w:rsid w:val="00C43EF0"/>
    <w:rsid w:val="00C44C86"/>
    <w:rsid w:val="00C44C90"/>
    <w:rsid w:val="00C458E0"/>
    <w:rsid w:val="00C464F0"/>
    <w:rsid w:val="00C4670A"/>
    <w:rsid w:val="00C472CD"/>
    <w:rsid w:val="00C475D8"/>
    <w:rsid w:val="00C47BA6"/>
    <w:rsid w:val="00C501DC"/>
    <w:rsid w:val="00C50B73"/>
    <w:rsid w:val="00C50E55"/>
    <w:rsid w:val="00C513F9"/>
    <w:rsid w:val="00C514C6"/>
    <w:rsid w:val="00C52BAF"/>
    <w:rsid w:val="00C531EA"/>
    <w:rsid w:val="00C53939"/>
    <w:rsid w:val="00C53F73"/>
    <w:rsid w:val="00C5479E"/>
    <w:rsid w:val="00C54ED5"/>
    <w:rsid w:val="00C5570B"/>
    <w:rsid w:val="00C55F73"/>
    <w:rsid w:val="00C56498"/>
    <w:rsid w:val="00C568D7"/>
    <w:rsid w:val="00C57513"/>
    <w:rsid w:val="00C576A6"/>
    <w:rsid w:val="00C57845"/>
    <w:rsid w:val="00C57958"/>
    <w:rsid w:val="00C57F74"/>
    <w:rsid w:val="00C6049C"/>
    <w:rsid w:val="00C60A44"/>
    <w:rsid w:val="00C61608"/>
    <w:rsid w:val="00C6226A"/>
    <w:rsid w:val="00C62634"/>
    <w:rsid w:val="00C63629"/>
    <w:rsid w:val="00C63B10"/>
    <w:rsid w:val="00C64D17"/>
    <w:rsid w:val="00C6506B"/>
    <w:rsid w:val="00C6538D"/>
    <w:rsid w:val="00C65785"/>
    <w:rsid w:val="00C65C52"/>
    <w:rsid w:val="00C6608C"/>
    <w:rsid w:val="00C6621C"/>
    <w:rsid w:val="00C66616"/>
    <w:rsid w:val="00C667E4"/>
    <w:rsid w:val="00C66D19"/>
    <w:rsid w:val="00C70110"/>
    <w:rsid w:val="00C70964"/>
    <w:rsid w:val="00C70F9E"/>
    <w:rsid w:val="00C71DA5"/>
    <w:rsid w:val="00C724D4"/>
    <w:rsid w:val="00C73CC9"/>
    <w:rsid w:val="00C73FE0"/>
    <w:rsid w:val="00C74B36"/>
    <w:rsid w:val="00C74D36"/>
    <w:rsid w:val="00C74E80"/>
    <w:rsid w:val="00C75634"/>
    <w:rsid w:val="00C75A70"/>
    <w:rsid w:val="00C75F2B"/>
    <w:rsid w:val="00C7615B"/>
    <w:rsid w:val="00C7658F"/>
    <w:rsid w:val="00C76B67"/>
    <w:rsid w:val="00C76B9A"/>
    <w:rsid w:val="00C76E3D"/>
    <w:rsid w:val="00C76FE2"/>
    <w:rsid w:val="00C77B09"/>
    <w:rsid w:val="00C77FF3"/>
    <w:rsid w:val="00C80354"/>
    <w:rsid w:val="00C80DE9"/>
    <w:rsid w:val="00C81301"/>
    <w:rsid w:val="00C81338"/>
    <w:rsid w:val="00C81CF6"/>
    <w:rsid w:val="00C825EF"/>
    <w:rsid w:val="00C82AEB"/>
    <w:rsid w:val="00C836CB"/>
    <w:rsid w:val="00C84A38"/>
    <w:rsid w:val="00C84FA3"/>
    <w:rsid w:val="00C865E8"/>
    <w:rsid w:val="00C866AF"/>
    <w:rsid w:val="00C866E1"/>
    <w:rsid w:val="00C86A51"/>
    <w:rsid w:val="00C86AC5"/>
    <w:rsid w:val="00C872A4"/>
    <w:rsid w:val="00C874F0"/>
    <w:rsid w:val="00C87594"/>
    <w:rsid w:val="00C878D6"/>
    <w:rsid w:val="00C90CFE"/>
    <w:rsid w:val="00C91372"/>
    <w:rsid w:val="00C91C46"/>
    <w:rsid w:val="00C92354"/>
    <w:rsid w:val="00C92572"/>
    <w:rsid w:val="00C9282C"/>
    <w:rsid w:val="00C93092"/>
    <w:rsid w:val="00C93A68"/>
    <w:rsid w:val="00C9447D"/>
    <w:rsid w:val="00C95528"/>
    <w:rsid w:val="00C95F35"/>
    <w:rsid w:val="00C96236"/>
    <w:rsid w:val="00C974AB"/>
    <w:rsid w:val="00C9795F"/>
    <w:rsid w:val="00C97A15"/>
    <w:rsid w:val="00CA0096"/>
    <w:rsid w:val="00CA0AFC"/>
    <w:rsid w:val="00CA2403"/>
    <w:rsid w:val="00CA2541"/>
    <w:rsid w:val="00CA3E14"/>
    <w:rsid w:val="00CA40CC"/>
    <w:rsid w:val="00CA4E24"/>
    <w:rsid w:val="00CA579A"/>
    <w:rsid w:val="00CA60E4"/>
    <w:rsid w:val="00CA637B"/>
    <w:rsid w:val="00CA6C88"/>
    <w:rsid w:val="00CA7911"/>
    <w:rsid w:val="00CB0EA0"/>
    <w:rsid w:val="00CB1899"/>
    <w:rsid w:val="00CB22D5"/>
    <w:rsid w:val="00CB24F2"/>
    <w:rsid w:val="00CB3D59"/>
    <w:rsid w:val="00CB43C6"/>
    <w:rsid w:val="00CB5831"/>
    <w:rsid w:val="00CB5EA7"/>
    <w:rsid w:val="00CB66AE"/>
    <w:rsid w:val="00CB6CCC"/>
    <w:rsid w:val="00CB7D3B"/>
    <w:rsid w:val="00CB7DF3"/>
    <w:rsid w:val="00CC0006"/>
    <w:rsid w:val="00CC01F9"/>
    <w:rsid w:val="00CC0380"/>
    <w:rsid w:val="00CC0942"/>
    <w:rsid w:val="00CC0FAB"/>
    <w:rsid w:val="00CC20C2"/>
    <w:rsid w:val="00CC216A"/>
    <w:rsid w:val="00CC2310"/>
    <w:rsid w:val="00CC2547"/>
    <w:rsid w:val="00CC26CE"/>
    <w:rsid w:val="00CC2E41"/>
    <w:rsid w:val="00CC31F4"/>
    <w:rsid w:val="00CC3353"/>
    <w:rsid w:val="00CC3C95"/>
    <w:rsid w:val="00CC426B"/>
    <w:rsid w:val="00CC46FA"/>
    <w:rsid w:val="00CC4C1B"/>
    <w:rsid w:val="00CC4CBC"/>
    <w:rsid w:val="00CC525E"/>
    <w:rsid w:val="00CC567D"/>
    <w:rsid w:val="00CC5B70"/>
    <w:rsid w:val="00CC5D35"/>
    <w:rsid w:val="00CC5E09"/>
    <w:rsid w:val="00CC5F1B"/>
    <w:rsid w:val="00CC6312"/>
    <w:rsid w:val="00CC6463"/>
    <w:rsid w:val="00CC64D1"/>
    <w:rsid w:val="00CC694B"/>
    <w:rsid w:val="00CC6BB5"/>
    <w:rsid w:val="00CC6F85"/>
    <w:rsid w:val="00CC7259"/>
    <w:rsid w:val="00CD0487"/>
    <w:rsid w:val="00CD0A46"/>
    <w:rsid w:val="00CD0B19"/>
    <w:rsid w:val="00CD0B1C"/>
    <w:rsid w:val="00CD0F3E"/>
    <w:rsid w:val="00CD18DA"/>
    <w:rsid w:val="00CD18E5"/>
    <w:rsid w:val="00CD1AE1"/>
    <w:rsid w:val="00CD1F3D"/>
    <w:rsid w:val="00CD29E9"/>
    <w:rsid w:val="00CD3D60"/>
    <w:rsid w:val="00CD3F9F"/>
    <w:rsid w:val="00CD466D"/>
    <w:rsid w:val="00CD5554"/>
    <w:rsid w:val="00CD5EE2"/>
    <w:rsid w:val="00CD6723"/>
    <w:rsid w:val="00CD6C11"/>
    <w:rsid w:val="00CD6FDC"/>
    <w:rsid w:val="00CD712F"/>
    <w:rsid w:val="00CD74DB"/>
    <w:rsid w:val="00CD7722"/>
    <w:rsid w:val="00CD7880"/>
    <w:rsid w:val="00CD7C0E"/>
    <w:rsid w:val="00CE0DB1"/>
    <w:rsid w:val="00CE15F8"/>
    <w:rsid w:val="00CE23CB"/>
    <w:rsid w:val="00CE2C41"/>
    <w:rsid w:val="00CE4373"/>
    <w:rsid w:val="00CE4D0B"/>
    <w:rsid w:val="00CE4DD9"/>
    <w:rsid w:val="00CE644A"/>
    <w:rsid w:val="00CE6649"/>
    <w:rsid w:val="00CE6AFD"/>
    <w:rsid w:val="00CE6BEA"/>
    <w:rsid w:val="00CE6C0B"/>
    <w:rsid w:val="00CF009B"/>
    <w:rsid w:val="00CF046E"/>
    <w:rsid w:val="00CF0A2F"/>
    <w:rsid w:val="00CF0EB7"/>
    <w:rsid w:val="00CF116B"/>
    <w:rsid w:val="00CF1452"/>
    <w:rsid w:val="00CF1957"/>
    <w:rsid w:val="00CF1C16"/>
    <w:rsid w:val="00CF231F"/>
    <w:rsid w:val="00CF28E0"/>
    <w:rsid w:val="00CF2B19"/>
    <w:rsid w:val="00CF307C"/>
    <w:rsid w:val="00CF3166"/>
    <w:rsid w:val="00CF3BFE"/>
    <w:rsid w:val="00CF3EA1"/>
    <w:rsid w:val="00CF4AFE"/>
    <w:rsid w:val="00CF5D87"/>
    <w:rsid w:val="00CF5EC6"/>
    <w:rsid w:val="00CF65A9"/>
    <w:rsid w:val="00D002A3"/>
    <w:rsid w:val="00D00C0A"/>
    <w:rsid w:val="00D00FC1"/>
    <w:rsid w:val="00D01201"/>
    <w:rsid w:val="00D01A65"/>
    <w:rsid w:val="00D03B41"/>
    <w:rsid w:val="00D04A29"/>
    <w:rsid w:val="00D04ECE"/>
    <w:rsid w:val="00D04F35"/>
    <w:rsid w:val="00D0548C"/>
    <w:rsid w:val="00D060EC"/>
    <w:rsid w:val="00D0698C"/>
    <w:rsid w:val="00D06996"/>
    <w:rsid w:val="00D07043"/>
    <w:rsid w:val="00D07F03"/>
    <w:rsid w:val="00D1063A"/>
    <w:rsid w:val="00D10810"/>
    <w:rsid w:val="00D111F0"/>
    <w:rsid w:val="00D1155A"/>
    <w:rsid w:val="00D119AD"/>
    <w:rsid w:val="00D1246E"/>
    <w:rsid w:val="00D12892"/>
    <w:rsid w:val="00D13046"/>
    <w:rsid w:val="00D13596"/>
    <w:rsid w:val="00D13BC7"/>
    <w:rsid w:val="00D14FB5"/>
    <w:rsid w:val="00D15A1F"/>
    <w:rsid w:val="00D15AE6"/>
    <w:rsid w:val="00D1706B"/>
    <w:rsid w:val="00D177AA"/>
    <w:rsid w:val="00D17B17"/>
    <w:rsid w:val="00D20480"/>
    <w:rsid w:val="00D20CB0"/>
    <w:rsid w:val="00D21665"/>
    <w:rsid w:val="00D2243C"/>
    <w:rsid w:val="00D2254B"/>
    <w:rsid w:val="00D22C58"/>
    <w:rsid w:val="00D23914"/>
    <w:rsid w:val="00D23959"/>
    <w:rsid w:val="00D23FB8"/>
    <w:rsid w:val="00D24383"/>
    <w:rsid w:val="00D246BF"/>
    <w:rsid w:val="00D247E3"/>
    <w:rsid w:val="00D25514"/>
    <w:rsid w:val="00D25B0C"/>
    <w:rsid w:val="00D25D25"/>
    <w:rsid w:val="00D2698F"/>
    <w:rsid w:val="00D271C6"/>
    <w:rsid w:val="00D2775B"/>
    <w:rsid w:val="00D27DF9"/>
    <w:rsid w:val="00D3012B"/>
    <w:rsid w:val="00D30209"/>
    <w:rsid w:val="00D304A0"/>
    <w:rsid w:val="00D3069F"/>
    <w:rsid w:val="00D30726"/>
    <w:rsid w:val="00D3167D"/>
    <w:rsid w:val="00D31A49"/>
    <w:rsid w:val="00D32A09"/>
    <w:rsid w:val="00D338A4"/>
    <w:rsid w:val="00D33A3D"/>
    <w:rsid w:val="00D342F8"/>
    <w:rsid w:val="00D3462E"/>
    <w:rsid w:val="00D34692"/>
    <w:rsid w:val="00D35729"/>
    <w:rsid w:val="00D35C4F"/>
    <w:rsid w:val="00D36214"/>
    <w:rsid w:val="00D370B5"/>
    <w:rsid w:val="00D3768A"/>
    <w:rsid w:val="00D376F2"/>
    <w:rsid w:val="00D37AA6"/>
    <w:rsid w:val="00D37E6B"/>
    <w:rsid w:val="00D40010"/>
    <w:rsid w:val="00D403FF"/>
    <w:rsid w:val="00D41050"/>
    <w:rsid w:val="00D417C8"/>
    <w:rsid w:val="00D41DAE"/>
    <w:rsid w:val="00D41E61"/>
    <w:rsid w:val="00D43073"/>
    <w:rsid w:val="00D43EC4"/>
    <w:rsid w:val="00D44229"/>
    <w:rsid w:val="00D44946"/>
    <w:rsid w:val="00D44B90"/>
    <w:rsid w:val="00D45905"/>
    <w:rsid w:val="00D45C81"/>
    <w:rsid w:val="00D4707B"/>
    <w:rsid w:val="00D47318"/>
    <w:rsid w:val="00D47AB4"/>
    <w:rsid w:val="00D50592"/>
    <w:rsid w:val="00D50894"/>
    <w:rsid w:val="00D52D03"/>
    <w:rsid w:val="00D53155"/>
    <w:rsid w:val="00D54380"/>
    <w:rsid w:val="00D54A41"/>
    <w:rsid w:val="00D54C3A"/>
    <w:rsid w:val="00D55184"/>
    <w:rsid w:val="00D56A3D"/>
    <w:rsid w:val="00D56A3E"/>
    <w:rsid w:val="00D571C4"/>
    <w:rsid w:val="00D571ED"/>
    <w:rsid w:val="00D57B25"/>
    <w:rsid w:val="00D60178"/>
    <w:rsid w:val="00D60221"/>
    <w:rsid w:val="00D605DE"/>
    <w:rsid w:val="00D60620"/>
    <w:rsid w:val="00D6193C"/>
    <w:rsid w:val="00D62A06"/>
    <w:rsid w:val="00D62BD9"/>
    <w:rsid w:val="00D62C19"/>
    <w:rsid w:val="00D62E10"/>
    <w:rsid w:val="00D63015"/>
    <w:rsid w:val="00D63E3C"/>
    <w:rsid w:val="00D64267"/>
    <w:rsid w:val="00D64776"/>
    <w:rsid w:val="00D65C53"/>
    <w:rsid w:val="00D6659E"/>
    <w:rsid w:val="00D66906"/>
    <w:rsid w:val="00D66FDB"/>
    <w:rsid w:val="00D67603"/>
    <w:rsid w:val="00D67672"/>
    <w:rsid w:val="00D6788F"/>
    <w:rsid w:val="00D703CB"/>
    <w:rsid w:val="00D709BB"/>
    <w:rsid w:val="00D70E70"/>
    <w:rsid w:val="00D7109E"/>
    <w:rsid w:val="00D7186E"/>
    <w:rsid w:val="00D71E4E"/>
    <w:rsid w:val="00D72213"/>
    <w:rsid w:val="00D724AA"/>
    <w:rsid w:val="00D72659"/>
    <w:rsid w:val="00D74038"/>
    <w:rsid w:val="00D752CC"/>
    <w:rsid w:val="00D77242"/>
    <w:rsid w:val="00D77335"/>
    <w:rsid w:val="00D7754F"/>
    <w:rsid w:val="00D77C1C"/>
    <w:rsid w:val="00D77E1E"/>
    <w:rsid w:val="00D77F67"/>
    <w:rsid w:val="00D80A51"/>
    <w:rsid w:val="00D80AD9"/>
    <w:rsid w:val="00D80BE7"/>
    <w:rsid w:val="00D81E2F"/>
    <w:rsid w:val="00D823D4"/>
    <w:rsid w:val="00D834AA"/>
    <w:rsid w:val="00D8444D"/>
    <w:rsid w:val="00D84818"/>
    <w:rsid w:val="00D8580B"/>
    <w:rsid w:val="00D8750F"/>
    <w:rsid w:val="00D878E8"/>
    <w:rsid w:val="00D87A9F"/>
    <w:rsid w:val="00D87C66"/>
    <w:rsid w:val="00D9062A"/>
    <w:rsid w:val="00D906E8"/>
    <w:rsid w:val="00D912DF"/>
    <w:rsid w:val="00D9230C"/>
    <w:rsid w:val="00D92521"/>
    <w:rsid w:val="00D928C1"/>
    <w:rsid w:val="00D92D73"/>
    <w:rsid w:val="00D93195"/>
    <w:rsid w:val="00D933E9"/>
    <w:rsid w:val="00D9371F"/>
    <w:rsid w:val="00D93845"/>
    <w:rsid w:val="00D93946"/>
    <w:rsid w:val="00D93DA7"/>
    <w:rsid w:val="00D9424F"/>
    <w:rsid w:val="00D942D5"/>
    <w:rsid w:val="00D94443"/>
    <w:rsid w:val="00D947D6"/>
    <w:rsid w:val="00D94C09"/>
    <w:rsid w:val="00D9504F"/>
    <w:rsid w:val="00D950B0"/>
    <w:rsid w:val="00D9588F"/>
    <w:rsid w:val="00D95A31"/>
    <w:rsid w:val="00D95D77"/>
    <w:rsid w:val="00D96161"/>
    <w:rsid w:val="00D9661C"/>
    <w:rsid w:val="00D977C7"/>
    <w:rsid w:val="00D97D44"/>
    <w:rsid w:val="00D97DAC"/>
    <w:rsid w:val="00DA0127"/>
    <w:rsid w:val="00DA0B01"/>
    <w:rsid w:val="00DA0B18"/>
    <w:rsid w:val="00DA0F19"/>
    <w:rsid w:val="00DA1B87"/>
    <w:rsid w:val="00DA22AA"/>
    <w:rsid w:val="00DA2698"/>
    <w:rsid w:val="00DA2E3F"/>
    <w:rsid w:val="00DA3085"/>
    <w:rsid w:val="00DA3846"/>
    <w:rsid w:val="00DA3D53"/>
    <w:rsid w:val="00DA43BB"/>
    <w:rsid w:val="00DA48F3"/>
    <w:rsid w:val="00DA4C2C"/>
    <w:rsid w:val="00DA5BF8"/>
    <w:rsid w:val="00DA5FEF"/>
    <w:rsid w:val="00DB0320"/>
    <w:rsid w:val="00DB08E3"/>
    <w:rsid w:val="00DB11F7"/>
    <w:rsid w:val="00DB2B97"/>
    <w:rsid w:val="00DB2F3A"/>
    <w:rsid w:val="00DB3FC3"/>
    <w:rsid w:val="00DB4839"/>
    <w:rsid w:val="00DB5103"/>
    <w:rsid w:val="00DB5217"/>
    <w:rsid w:val="00DB628F"/>
    <w:rsid w:val="00DB644C"/>
    <w:rsid w:val="00DB663A"/>
    <w:rsid w:val="00DB66D2"/>
    <w:rsid w:val="00DB6FC8"/>
    <w:rsid w:val="00DB7D3E"/>
    <w:rsid w:val="00DC090E"/>
    <w:rsid w:val="00DC20B6"/>
    <w:rsid w:val="00DC238F"/>
    <w:rsid w:val="00DC2603"/>
    <w:rsid w:val="00DC2840"/>
    <w:rsid w:val="00DC33D7"/>
    <w:rsid w:val="00DC3DD3"/>
    <w:rsid w:val="00DC3EA0"/>
    <w:rsid w:val="00DC3F61"/>
    <w:rsid w:val="00DC4070"/>
    <w:rsid w:val="00DC42FE"/>
    <w:rsid w:val="00DC4995"/>
    <w:rsid w:val="00DC4A71"/>
    <w:rsid w:val="00DC4CC6"/>
    <w:rsid w:val="00DC552E"/>
    <w:rsid w:val="00DC5532"/>
    <w:rsid w:val="00DC570E"/>
    <w:rsid w:val="00DC58A9"/>
    <w:rsid w:val="00DC6CEB"/>
    <w:rsid w:val="00DC72DA"/>
    <w:rsid w:val="00DD0717"/>
    <w:rsid w:val="00DD2560"/>
    <w:rsid w:val="00DD3230"/>
    <w:rsid w:val="00DD397F"/>
    <w:rsid w:val="00DD39B1"/>
    <w:rsid w:val="00DD3BDE"/>
    <w:rsid w:val="00DD46C0"/>
    <w:rsid w:val="00DD5644"/>
    <w:rsid w:val="00DD6C22"/>
    <w:rsid w:val="00DD6D18"/>
    <w:rsid w:val="00DD6DA9"/>
    <w:rsid w:val="00DD6EA1"/>
    <w:rsid w:val="00DD7205"/>
    <w:rsid w:val="00DD770A"/>
    <w:rsid w:val="00DD7F6E"/>
    <w:rsid w:val="00DE00F8"/>
    <w:rsid w:val="00DE06C1"/>
    <w:rsid w:val="00DE0F5A"/>
    <w:rsid w:val="00DE1672"/>
    <w:rsid w:val="00DE18EA"/>
    <w:rsid w:val="00DE1C6E"/>
    <w:rsid w:val="00DE1F0B"/>
    <w:rsid w:val="00DE270C"/>
    <w:rsid w:val="00DE2E4B"/>
    <w:rsid w:val="00DE3378"/>
    <w:rsid w:val="00DE3A7A"/>
    <w:rsid w:val="00DE418B"/>
    <w:rsid w:val="00DE41F1"/>
    <w:rsid w:val="00DE436D"/>
    <w:rsid w:val="00DE4DBF"/>
    <w:rsid w:val="00DE5EDF"/>
    <w:rsid w:val="00DE6899"/>
    <w:rsid w:val="00DE69A7"/>
    <w:rsid w:val="00DE6AF1"/>
    <w:rsid w:val="00DE748C"/>
    <w:rsid w:val="00DE75D7"/>
    <w:rsid w:val="00DE7B20"/>
    <w:rsid w:val="00DE7F5F"/>
    <w:rsid w:val="00DF05DD"/>
    <w:rsid w:val="00DF0A02"/>
    <w:rsid w:val="00DF155D"/>
    <w:rsid w:val="00DF2C7B"/>
    <w:rsid w:val="00DF2D0A"/>
    <w:rsid w:val="00DF35F3"/>
    <w:rsid w:val="00DF4098"/>
    <w:rsid w:val="00DF4A32"/>
    <w:rsid w:val="00DF5319"/>
    <w:rsid w:val="00DF5B8B"/>
    <w:rsid w:val="00DF66F7"/>
    <w:rsid w:val="00DF78F6"/>
    <w:rsid w:val="00DF7AD0"/>
    <w:rsid w:val="00E007A6"/>
    <w:rsid w:val="00E010B3"/>
    <w:rsid w:val="00E024C9"/>
    <w:rsid w:val="00E02A7F"/>
    <w:rsid w:val="00E02A90"/>
    <w:rsid w:val="00E02F3B"/>
    <w:rsid w:val="00E03B52"/>
    <w:rsid w:val="00E0404B"/>
    <w:rsid w:val="00E045D5"/>
    <w:rsid w:val="00E04838"/>
    <w:rsid w:val="00E05606"/>
    <w:rsid w:val="00E05CEB"/>
    <w:rsid w:val="00E05D90"/>
    <w:rsid w:val="00E05D9F"/>
    <w:rsid w:val="00E05DE7"/>
    <w:rsid w:val="00E07184"/>
    <w:rsid w:val="00E07AA1"/>
    <w:rsid w:val="00E07E4F"/>
    <w:rsid w:val="00E100CB"/>
    <w:rsid w:val="00E1074C"/>
    <w:rsid w:val="00E118DC"/>
    <w:rsid w:val="00E120F4"/>
    <w:rsid w:val="00E12942"/>
    <w:rsid w:val="00E12DE4"/>
    <w:rsid w:val="00E139A7"/>
    <w:rsid w:val="00E13A7B"/>
    <w:rsid w:val="00E13DA2"/>
    <w:rsid w:val="00E13F6E"/>
    <w:rsid w:val="00E147CF"/>
    <w:rsid w:val="00E14877"/>
    <w:rsid w:val="00E14A70"/>
    <w:rsid w:val="00E14BB1"/>
    <w:rsid w:val="00E14F13"/>
    <w:rsid w:val="00E15067"/>
    <w:rsid w:val="00E155BB"/>
    <w:rsid w:val="00E15E1F"/>
    <w:rsid w:val="00E16B97"/>
    <w:rsid w:val="00E16BF2"/>
    <w:rsid w:val="00E17C3C"/>
    <w:rsid w:val="00E17C6B"/>
    <w:rsid w:val="00E21752"/>
    <w:rsid w:val="00E21AFA"/>
    <w:rsid w:val="00E21D68"/>
    <w:rsid w:val="00E23211"/>
    <w:rsid w:val="00E2324F"/>
    <w:rsid w:val="00E248FD"/>
    <w:rsid w:val="00E2512C"/>
    <w:rsid w:val="00E25350"/>
    <w:rsid w:val="00E25B8D"/>
    <w:rsid w:val="00E27222"/>
    <w:rsid w:val="00E27C21"/>
    <w:rsid w:val="00E3049C"/>
    <w:rsid w:val="00E30B08"/>
    <w:rsid w:val="00E312D0"/>
    <w:rsid w:val="00E317EC"/>
    <w:rsid w:val="00E324C0"/>
    <w:rsid w:val="00E331DB"/>
    <w:rsid w:val="00E3335F"/>
    <w:rsid w:val="00E33DE2"/>
    <w:rsid w:val="00E33FA4"/>
    <w:rsid w:val="00E35431"/>
    <w:rsid w:val="00E354A9"/>
    <w:rsid w:val="00E3581E"/>
    <w:rsid w:val="00E36407"/>
    <w:rsid w:val="00E36504"/>
    <w:rsid w:val="00E36615"/>
    <w:rsid w:val="00E36B5E"/>
    <w:rsid w:val="00E37228"/>
    <w:rsid w:val="00E37259"/>
    <w:rsid w:val="00E37DD1"/>
    <w:rsid w:val="00E40140"/>
    <w:rsid w:val="00E40E8D"/>
    <w:rsid w:val="00E414F9"/>
    <w:rsid w:val="00E41B26"/>
    <w:rsid w:val="00E43AEA"/>
    <w:rsid w:val="00E43EC6"/>
    <w:rsid w:val="00E45380"/>
    <w:rsid w:val="00E45B9E"/>
    <w:rsid w:val="00E4607B"/>
    <w:rsid w:val="00E4607C"/>
    <w:rsid w:val="00E46457"/>
    <w:rsid w:val="00E46B1B"/>
    <w:rsid w:val="00E46D7A"/>
    <w:rsid w:val="00E479EC"/>
    <w:rsid w:val="00E5021D"/>
    <w:rsid w:val="00E5103F"/>
    <w:rsid w:val="00E51DFD"/>
    <w:rsid w:val="00E52562"/>
    <w:rsid w:val="00E52741"/>
    <w:rsid w:val="00E52784"/>
    <w:rsid w:val="00E528D2"/>
    <w:rsid w:val="00E52C31"/>
    <w:rsid w:val="00E536AD"/>
    <w:rsid w:val="00E53A33"/>
    <w:rsid w:val="00E53AEB"/>
    <w:rsid w:val="00E54819"/>
    <w:rsid w:val="00E55B17"/>
    <w:rsid w:val="00E55B28"/>
    <w:rsid w:val="00E55B2E"/>
    <w:rsid w:val="00E55D88"/>
    <w:rsid w:val="00E55ED0"/>
    <w:rsid w:val="00E5678F"/>
    <w:rsid w:val="00E56AF4"/>
    <w:rsid w:val="00E5700F"/>
    <w:rsid w:val="00E5722B"/>
    <w:rsid w:val="00E57C4A"/>
    <w:rsid w:val="00E60B4C"/>
    <w:rsid w:val="00E60C5C"/>
    <w:rsid w:val="00E611AD"/>
    <w:rsid w:val="00E62757"/>
    <w:rsid w:val="00E63850"/>
    <w:rsid w:val="00E63C63"/>
    <w:rsid w:val="00E63CEB"/>
    <w:rsid w:val="00E643C4"/>
    <w:rsid w:val="00E64C0A"/>
    <w:rsid w:val="00E64E4F"/>
    <w:rsid w:val="00E65A5A"/>
    <w:rsid w:val="00E65D44"/>
    <w:rsid w:val="00E66E17"/>
    <w:rsid w:val="00E66F85"/>
    <w:rsid w:val="00E67262"/>
    <w:rsid w:val="00E67D78"/>
    <w:rsid w:val="00E67EFB"/>
    <w:rsid w:val="00E702BE"/>
    <w:rsid w:val="00E7082C"/>
    <w:rsid w:val="00E70FD1"/>
    <w:rsid w:val="00E71815"/>
    <w:rsid w:val="00E71DD8"/>
    <w:rsid w:val="00E732CF"/>
    <w:rsid w:val="00E73B86"/>
    <w:rsid w:val="00E73FE0"/>
    <w:rsid w:val="00E75BF8"/>
    <w:rsid w:val="00E7623A"/>
    <w:rsid w:val="00E767C7"/>
    <w:rsid w:val="00E7695E"/>
    <w:rsid w:val="00E7707B"/>
    <w:rsid w:val="00E772C6"/>
    <w:rsid w:val="00E77F8B"/>
    <w:rsid w:val="00E80565"/>
    <w:rsid w:val="00E81265"/>
    <w:rsid w:val="00E820C5"/>
    <w:rsid w:val="00E82319"/>
    <w:rsid w:val="00E82F32"/>
    <w:rsid w:val="00E8404B"/>
    <w:rsid w:val="00E840F3"/>
    <w:rsid w:val="00E84433"/>
    <w:rsid w:val="00E846AB"/>
    <w:rsid w:val="00E84B6A"/>
    <w:rsid w:val="00E85973"/>
    <w:rsid w:val="00E86992"/>
    <w:rsid w:val="00E86A80"/>
    <w:rsid w:val="00E86AC2"/>
    <w:rsid w:val="00E86FD4"/>
    <w:rsid w:val="00E9026B"/>
    <w:rsid w:val="00E905CC"/>
    <w:rsid w:val="00E90D81"/>
    <w:rsid w:val="00E91A99"/>
    <w:rsid w:val="00E91BB5"/>
    <w:rsid w:val="00E92114"/>
    <w:rsid w:val="00E9436F"/>
    <w:rsid w:val="00E94383"/>
    <w:rsid w:val="00E949B1"/>
    <w:rsid w:val="00E9542D"/>
    <w:rsid w:val="00E95626"/>
    <w:rsid w:val="00E956FB"/>
    <w:rsid w:val="00E9572B"/>
    <w:rsid w:val="00E962D7"/>
    <w:rsid w:val="00E96E17"/>
    <w:rsid w:val="00E972ED"/>
    <w:rsid w:val="00E974B9"/>
    <w:rsid w:val="00E97DF8"/>
    <w:rsid w:val="00E97E5C"/>
    <w:rsid w:val="00EA0063"/>
    <w:rsid w:val="00EA0338"/>
    <w:rsid w:val="00EA0613"/>
    <w:rsid w:val="00EA08DD"/>
    <w:rsid w:val="00EA0931"/>
    <w:rsid w:val="00EA1220"/>
    <w:rsid w:val="00EA3407"/>
    <w:rsid w:val="00EA37C5"/>
    <w:rsid w:val="00EA384E"/>
    <w:rsid w:val="00EA3934"/>
    <w:rsid w:val="00EA3B16"/>
    <w:rsid w:val="00EA4318"/>
    <w:rsid w:val="00EA5737"/>
    <w:rsid w:val="00EA61FB"/>
    <w:rsid w:val="00EA682A"/>
    <w:rsid w:val="00EA7955"/>
    <w:rsid w:val="00EA7C03"/>
    <w:rsid w:val="00EB0A8F"/>
    <w:rsid w:val="00EB1768"/>
    <w:rsid w:val="00EB1AF0"/>
    <w:rsid w:val="00EB1B78"/>
    <w:rsid w:val="00EB1CB8"/>
    <w:rsid w:val="00EB29FC"/>
    <w:rsid w:val="00EB2DC0"/>
    <w:rsid w:val="00EB338A"/>
    <w:rsid w:val="00EB351F"/>
    <w:rsid w:val="00EB3939"/>
    <w:rsid w:val="00EB45C3"/>
    <w:rsid w:val="00EB48CC"/>
    <w:rsid w:val="00EB66DF"/>
    <w:rsid w:val="00EB6D2A"/>
    <w:rsid w:val="00EB7CAA"/>
    <w:rsid w:val="00EC052D"/>
    <w:rsid w:val="00EC1000"/>
    <w:rsid w:val="00EC1B27"/>
    <w:rsid w:val="00EC24C7"/>
    <w:rsid w:val="00EC2AB0"/>
    <w:rsid w:val="00EC363F"/>
    <w:rsid w:val="00EC36DB"/>
    <w:rsid w:val="00EC3B40"/>
    <w:rsid w:val="00EC3D52"/>
    <w:rsid w:val="00EC4168"/>
    <w:rsid w:val="00EC452F"/>
    <w:rsid w:val="00EC46C6"/>
    <w:rsid w:val="00EC4AA4"/>
    <w:rsid w:val="00EC63F9"/>
    <w:rsid w:val="00EC6478"/>
    <w:rsid w:val="00EC674B"/>
    <w:rsid w:val="00EC7F3E"/>
    <w:rsid w:val="00ED046C"/>
    <w:rsid w:val="00ED0728"/>
    <w:rsid w:val="00ED0F68"/>
    <w:rsid w:val="00ED103A"/>
    <w:rsid w:val="00ED1501"/>
    <w:rsid w:val="00ED15AC"/>
    <w:rsid w:val="00ED1F62"/>
    <w:rsid w:val="00ED2CD9"/>
    <w:rsid w:val="00ED2E0E"/>
    <w:rsid w:val="00ED2FDA"/>
    <w:rsid w:val="00ED3865"/>
    <w:rsid w:val="00ED3D3C"/>
    <w:rsid w:val="00ED3EB0"/>
    <w:rsid w:val="00ED4259"/>
    <w:rsid w:val="00ED5606"/>
    <w:rsid w:val="00ED58EF"/>
    <w:rsid w:val="00ED5A74"/>
    <w:rsid w:val="00ED5FC0"/>
    <w:rsid w:val="00ED6993"/>
    <w:rsid w:val="00ED6D4E"/>
    <w:rsid w:val="00ED7941"/>
    <w:rsid w:val="00EE0168"/>
    <w:rsid w:val="00EE0C41"/>
    <w:rsid w:val="00EE0F07"/>
    <w:rsid w:val="00EE1268"/>
    <w:rsid w:val="00EE184B"/>
    <w:rsid w:val="00EE2638"/>
    <w:rsid w:val="00EE2891"/>
    <w:rsid w:val="00EE32F5"/>
    <w:rsid w:val="00EE37E1"/>
    <w:rsid w:val="00EE4107"/>
    <w:rsid w:val="00EE5BD2"/>
    <w:rsid w:val="00EE60FF"/>
    <w:rsid w:val="00EE6D1C"/>
    <w:rsid w:val="00EE6D45"/>
    <w:rsid w:val="00EE76AE"/>
    <w:rsid w:val="00EE793A"/>
    <w:rsid w:val="00EE7BB9"/>
    <w:rsid w:val="00EE7DF8"/>
    <w:rsid w:val="00EF0143"/>
    <w:rsid w:val="00EF07E0"/>
    <w:rsid w:val="00EF0945"/>
    <w:rsid w:val="00EF0C6E"/>
    <w:rsid w:val="00EF28B2"/>
    <w:rsid w:val="00EF3099"/>
    <w:rsid w:val="00EF336D"/>
    <w:rsid w:val="00EF3713"/>
    <w:rsid w:val="00EF3E28"/>
    <w:rsid w:val="00EF3E9D"/>
    <w:rsid w:val="00EF3FC1"/>
    <w:rsid w:val="00EF44F0"/>
    <w:rsid w:val="00EF49CF"/>
    <w:rsid w:val="00EF58B9"/>
    <w:rsid w:val="00EF6164"/>
    <w:rsid w:val="00F001AD"/>
    <w:rsid w:val="00F00311"/>
    <w:rsid w:val="00F00C81"/>
    <w:rsid w:val="00F00EB5"/>
    <w:rsid w:val="00F01A04"/>
    <w:rsid w:val="00F01CEA"/>
    <w:rsid w:val="00F02927"/>
    <w:rsid w:val="00F0312A"/>
    <w:rsid w:val="00F04242"/>
    <w:rsid w:val="00F043CD"/>
    <w:rsid w:val="00F04F2F"/>
    <w:rsid w:val="00F05BB3"/>
    <w:rsid w:val="00F06028"/>
    <w:rsid w:val="00F0606C"/>
    <w:rsid w:val="00F06119"/>
    <w:rsid w:val="00F0637F"/>
    <w:rsid w:val="00F06430"/>
    <w:rsid w:val="00F0656D"/>
    <w:rsid w:val="00F101B6"/>
    <w:rsid w:val="00F1037C"/>
    <w:rsid w:val="00F10596"/>
    <w:rsid w:val="00F10B68"/>
    <w:rsid w:val="00F10E16"/>
    <w:rsid w:val="00F11176"/>
    <w:rsid w:val="00F121B7"/>
    <w:rsid w:val="00F13E92"/>
    <w:rsid w:val="00F14BE8"/>
    <w:rsid w:val="00F150FE"/>
    <w:rsid w:val="00F158AD"/>
    <w:rsid w:val="00F15D7D"/>
    <w:rsid w:val="00F15F6E"/>
    <w:rsid w:val="00F16DD4"/>
    <w:rsid w:val="00F16DDE"/>
    <w:rsid w:val="00F209B0"/>
    <w:rsid w:val="00F20E5B"/>
    <w:rsid w:val="00F212DB"/>
    <w:rsid w:val="00F215F4"/>
    <w:rsid w:val="00F21883"/>
    <w:rsid w:val="00F21970"/>
    <w:rsid w:val="00F21A45"/>
    <w:rsid w:val="00F22006"/>
    <w:rsid w:val="00F220AE"/>
    <w:rsid w:val="00F22690"/>
    <w:rsid w:val="00F234EF"/>
    <w:rsid w:val="00F24136"/>
    <w:rsid w:val="00F24211"/>
    <w:rsid w:val="00F244A2"/>
    <w:rsid w:val="00F24760"/>
    <w:rsid w:val="00F247DF"/>
    <w:rsid w:val="00F24863"/>
    <w:rsid w:val="00F24A57"/>
    <w:rsid w:val="00F24A97"/>
    <w:rsid w:val="00F251A5"/>
    <w:rsid w:val="00F25C9D"/>
    <w:rsid w:val="00F26DB7"/>
    <w:rsid w:val="00F27047"/>
    <w:rsid w:val="00F30629"/>
    <w:rsid w:val="00F30D36"/>
    <w:rsid w:val="00F3143F"/>
    <w:rsid w:val="00F31656"/>
    <w:rsid w:val="00F317D0"/>
    <w:rsid w:val="00F31DC0"/>
    <w:rsid w:val="00F32A17"/>
    <w:rsid w:val="00F333BE"/>
    <w:rsid w:val="00F337BA"/>
    <w:rsid w:val="00F33963"/>
    <w:rsid w:val="00F34205"/>
    <w:rsid w:val="00F34998"/>
    <w:rsid w:val="00F34B66"/>
    <w:rsid w:val="00F3543D"/>
    <w:rsid w:val="00F357A4"/>
    <w:rsid w:val="00F35A48"/>
    <w:rsid w:val="00F35FB9"/>
    <w:rsid w:val="00F36563"/>
    <w:rsid w:val="00F36641"/>
    <w:rsid w:val="00F37E19"/>
    <w:rsid w:val="00F40383"/>
    <w:rsid w:val="00F404E6"/>
    <w:rsid w:val="00F4060A"/>
    <w:rsid w:val="00F40832"/>
    <w:rsid w:val="00F40FC2"/>
    <w:rsid w:val="00F417CF"/>
    <w:rsid w:val="00F4186A"/>
    <w:rsid w:val="00F43F94"/>
    <w:rsid w:val="00F44D37"/>
    <w:rsid w:val="00F4534E"/>
    <w:rsid w:val="00F45683"/>
    <w:rsid w:val="00F464E9"/>
    <w:rsid w:val="00F467C7"/>
    <w:rsid w:val="00F4718D"/>
    <w:rsid w:val="00F5105E"/>
    <w:rsid w:val="00F51AAF"/>
    <w:rsid w:val="00F52D14"/>
    <w:rsid w:val="00F52E5E"/>
    <w:rsid w:val="00F53053"/>
    <w:rsid w:val="00F53802"/>
    <w:rsid w:val="00F54CB4"/>
    <w:rsid w:val="00F55958"/>
    <w:rsid w:val="00F55988"/>
    <w:rsid w:val="00F56246"/>
    <w:rsid w:val="00F563DB"/>
    <w:rsid w:val="00F56761"/>
    <w:rsid w:val="00F567BC"/>
    <w:rsid w:val="00F56887"/>
    <w:rsid w:val="00F57157"/>
    <w:rsid w:val="00F5746B"/>
    <w:rsid w:val="00F57550"/>
    <w:rsid w:val="00F579EB"/>
    <w:rsid w:val="00F57B89"/>
    <w:rsid w:val="00F57E34"/>
    <w:rsid w:val="00F6073A"/>
    <w:rsid w:val="00F61407"/>
    <w:rsid w:val="00F617D9"/>
    <w:rsid w:val="00F62D61"/>
    <w:rsid w:val="00F632B5"/>
    <w:rsid w:val="00F6449B"/>
    <w:rsid w:val="00F64E5E"/>
    <w:rsid w:val="00F64FEB"/>
    <w:rsid w:val="00F65C04"/>
    <w:rsid w:val="00F66718"/>
    <w:rsid w:val="00F6676D"/>
    <w:rsid w:val="00F667FC"/>
    <w:rsid w:val="00F67005"/>
    <w:rsid w:val="00F6726C"/>
    <w:rsid w:val="00F67690"/>
    <w:rsid w:val="00F678AA"/>
    <w:rsid w:val="00F67D02"/>
    <w:rsid w:val="00F707F1"/>
    <w:rsid w:val="00F710C4"/>
    <w:rsid w:val="00F7139C"/>
    <w:rsid w:val="00F7153D"/>
    <w:rsid w:val="00F71989"/>
    <w:rsid w:val="00F71A83"/>
    <w:rsid w:val="00F71E91"/>
    <w:rsid w:val="00F72041"/>
    <w:rsid w:val="00F72997"/>
    <w:rsid w:val="00F72B90"/>
    <w:rsid w:val="00F73A06"/>
    <w:rsid w:val="00F73A98"/>
    <w:rsid w:val="00F73CBD"/>
    <w:rsid w:val="00F74127"/>
    <w:rsid w:val="00F746BC"/>
    <w:rsid w:val="00F75E7D"/>
    <w:rsid w:val="00F76FAA"/>
    <w:rsid w:val="00F776A1"/>
    <w:rsid w:val="00F803A5"/>
    <w:rsid w:val="00F8053B"/>
    <w:rsid w:val="00F80746"/>
    <w:rsid w:val="00F80CC9"/>
    <w:rsid w:val="00F80EF8"/>
    <w:rsid w:val="00F818E3"/>
    <w:rsid w:val="00F81D6A"/>
    <w:rsid w:val="00F8229A"/>
    <w:rsid w:val="00F826DB"/>
    <w:rsid w:val="00F82F26"/>
    <w:rsid w:val="00F83321"/>
    <w:rsid w:val="00F83AB3"/>
    <w:rsid w:val="00F83C7D"/>
    <w:rsid w:val="00F853F9"/>
    <w:rsid w:val="00F8756A"/>
    <w:rsid w:val="00F9025A"/>
    <w:rsid w:val="00F9051E"/>
    <w:rsid w:val="00F912FE"/>
    <w:rsid w:val="00F913E8"/>
    <w:rsid w:val="00F9329E"/>
    <w:rsid w:val="00F938ED"/>
    <w:rsid w:val="00F95587"/>
    <w:rsid w:val="00F974DA"/>
    <w:rsid w:val="00FA109F"/>
    <w:rsid w:val="00FA1377"/>
    <w:rsid w:val="00FA1BCB"/>
    <w:rsid w:val="00FA1D08"/>
    <w:rsid w:val="00FA2878"/>
    <w:rsid w:val="00FA2999"/>
    <w:rsid w:val="00FA33A5"/>
    <w:rsid w:val="00FA43D0"/>
    <w:rsid w:val="00FA4802"/>
    <w:rsid w:val="00FA5042"/>
    <w:rsid w:val="00FA5C77"/>
    <w:rsid w:val="00FA5D51"/>
    <w:rsid w:val="00FA60EE"/>
    <w:rsid w:val="00FA6841"/>
    <w:rsid w:val="00FA780A"/>
    <w:rsid w:val="00FA7DA8"/>
    <w:rsid w:val="00FB036B"/>
    <w:rsid w:val="00FB0ABC"/>
    <w:rsid w:val="00FB0D5F"/>
    <w:rsid w:val="00FB13CC"/>
    <w:rsid w:val="00FB1F08"/>
    <w:rsid w:val="00FB2030"/>
    <w:rsid w:val="00FB2B83"/>
    <w:rsid w:val="00FB332B"/>
    <w:rsid w:val="00FB3E61"/>
    <w:rsid w:val="00FB41D8"/>
    <w:rsid w:val="00FB4DE8"/>
    <w:rsid w:val="00FB590B"/>
    <w:rsid w:val="00FB5BB0"/>
    <w:rsid w:val="00FB5DD5"/>
    <w:rsid w:val="00FB5FF2"/>
    <w:rsid w:val="00FB63DD"/>
    <w:rsid w:val="00FB653B"/>
    <w:rsid w:val="00FB6AFE"/>
    <w:rsid w:val="00FB6D58"/>
    <w:rsid w:val="00FB6F1C"/>
    <w:rsid w:val="00FB7B31"/>
    <w:rsid w:val="00FB7C25"/>
    <w:rsid w:val="00FC018F"/>
    <w:rsid w:val="00FC02D8"/>
    <w:rsid w:val="00FC0CA3"/>
    <w:rsid w:val="00FC112C"/>
    <w:rsid w:val="00FC236B"/>
    <w:rsid w:val="00FC3517"/>
    <w:rsid w:val="00FC3BBC"/>
    <w:rsid w:val="00FC4715"/>
    <w:rsid w:val="00FC50B2"/>
    <w:rsid w:val="00FC52ED"/>
    <w:rsid w:val="00FC6C18"/>
    <w:rsid w:val="00FC716D"/>
    <w:rsid w:val="00FC757A"/>
    <w:rsid w:val="00FD069D"/>
    <w:rsid w:val="00FD0866"/>
    <w:rsid w:val="00FD0ED8"/>
    <w:rsid w:val="00FD130A"/>
    <w:rsid w:val="00FD1345"/>
    <w:rsid w:val="00FD194F"/>
    <w:rsid w:val="00FD1E9F"/>
    <w:rsid w:val="00FD2B08"/>
    <w:rsid w:val="00FD2D2C"/>
    <w:rsid w:val="00FD316D"/>
    <w:rsid w:val="00FD366D"/>
    <w:rsid w:val="00FD3A27"/>
    <w:rsid w:val="00FD40E9"/>
    <w:rsid w:val="00FD4192"/>
    <w:rsid w:val="00FD43BD"/>
    <w:rsid w:val="00FD43FC"/>
    <w:rsid w:val="00FD490F"/>
    <w:rsid w:val="00FD4C08"/>
    <w:rsid w:val="00FD51E8"/>
    <w:rsid w:val="00FD5AEB"/>
    <w:rsid w:val="00FD5DFD"/>
    <w:rsid w:val="00FD5FD5"/>
    <w:rsid w:val="00FD60B4"/>
    <w:rsid w:val="00FD679D"/>
    <w:rsid w:val="00FD67F6"/>
    <w:rsid w:val="00FD78F9"/>
    <w:rsid w:val="00FE1268"/>
    <w:rsid w:val="00FE27D2"/>
    <w:rsid w:val="00FE31E2"/>
    <w:rsid w:val="00FE36C4"/>
    <w:rsid w:val="00FE3914"/>
    <w:rsid w:val="00FE46F4"/>
    <w:rsid w:val="00FE4C4B"/>
    <w:rsid w:val="00FE5BB6"/>
    <w:rsid w:val="00FE61FF"/>
    <w:rsid w:val="00FF040C"/>
    <w:rsid w:val="00FF074A"/>
    <w:rsid w:val="00FF0D52"/>
    <w:rsid w:val="00FF156F"/>
    <w:rsid w:val="00FF1E98"/>
    <w:rsid w:val="00FF2AC7"/>
    <w:rsid w:val="00FF2E41"/>
    <w:rsid w:val="00FF37D1"/>
    <w:rsid w:val="00FF3C26"/>
    <w:rsid w:val="00FF3DF7"/>
    <w:rsid w:val="00FF4055"/>
    <w:rsid w:val="00FF4498"/>
    <w:rsid w:val="00FF5A08"/>
    <w:rsid w:val="00FF5CB1"/>
    <w:rsid w:val="00FF5EC9"/>
    <w:rsid w:val="00FF61CF"/>
    <w:rsid w:val="00FF6320"/>
    <w:rsid w:val="00FF648E"/>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54D25587"/>
  <w15:docId w15:val="{279C4531-3C14-4B3A-B6FA-CD3CDF90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B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5570"/>
    <w:pPr>
      <w:tabs>
        <w:tab w:val="center" w:pos="4320"/>
        <w:tab w:val="right" w:pos="8640"/>
      </w:tabs>
    </w:pPr>
  </w:style>
  <w:style w:type="paragraph" w:styleId="Footer">
    <w:name w:val="footer"/>
    <w:basedOn w:val="Normal"/>
    <w:link w:val="FooterChar"/>
    <w:rsid w:val="00725570"/>
    <w:pPr>
      <w:tabs>
        <w:tab w:val="center" w:pos="4320"/>
        <w:tab w:val="right" w:pos="8640"/>
      </w:tabs>
    </w:pPr>
  </w:style>
  <w:style w:type="character" w:styleId="Hyperlink">
    <w:name w:val="Hyperlink"/>
    <w:basedOn w:val="DefaultParagraphFont"/>
    <w:uiPriority w:val="99"/>
    <w:rsid w:val="00725570"/>
    <w:rPr>
      <w:color w:val="0000FF"/>
      <w:u w:val="single"/>
    </w:rPr>
  </w:style>
  <w:style w:type="character" w:styleId="PageNumber">
    <w:name w:val="page number"/>
    <w:basedOn w:val="DefaultParagraphFont"/>
    <w:rsid w:val="00725570"/>
  </w:style>
  <w:style w:type="paragraph" w:styleId="BalloonText">
    <w:name w:val="Balloon Text"/>
    <w:basedOn w:val="Normal"/>
    <w:semiHidden/>
    <w:rsid w:val="002A3FCA"/>
    <w:rPr>
      <w:rFonts w:ascii="Tahoma" w:hAnsi="Tahoma" w:cs="Tahoma"/>
      <w:sz w:val="16"/>
      <w:szCs w:val="16"/>
    </w:rPr>
  </w:style>
  <w:style w:type="character" w:styleId="CommentReference">
    <w:name w:val="annotation reference"/>
    <w:basedOn w:val="DefaultParagraphFont"/>
    <w:semiHidden/>
    <w:rsid w:val="00A06B2C"/>
    <w:rPr>
      <w:sz w:val="16"/>
      <w:szCs w:val="16"/>
    </w:rPr>
  </w:style>
  <w:style w:type="paragraph" w:styleId="CommentText">
    <w:name w:val="annotation text"/>
    <w:basedOn w:val="Normal"/>
    <w:semiHidden/>
    <w:rsid w:val="00A06B2C"/>
    <w:rPr>
      <w:sz w:val="20"/>
      <w:szCs w:val="20"/>
    </w:rPr>
  </w:style>
  <w:style w:type="paragraph" w:styleId="CommentSubject">
    <w:name w:val="annotation subject"/>
    <w:basedOn w:val="CommentText"/>
    <w:next w:val="CommentText"/>
    <w:semiHidden/>
    <w:rsid w:val="00A06B2C"/>
    <w:rPr>
      <w:b/>
      <w:bCs/>
    </w:rPr>
  </w:style>
  <w:style w:type="paragraph" w:styleId="NormalWeb">
    <w:name w:val="Normal (Web)"/>
    <w:basedOn w:val="Normal"/>
    <w:uiPriority w:val="99"/>
    <w:unhideWhenUsed/>
    <w:rsid w:val="006E1BB1"/>
    <w:pPr>
      <w:spacing w:after="100" w:afterAutospacing="1"/>
    </w:pPr>
  </w:style>
  <w:style w:type="character" w:styleId="Strong">
    <w:name w:val="Strong"/>
    <w:basedOn w:val="DefaultParagraphFont"/>
    <w:uiPriority w:val="22"/>
    <w:qFormat/>
    <w:rsid w:val="006E1BB1"/>
    <w:rPr>
      <w:b/>
      <w:bCs/>
    </w:rPr>
  </w:style>
  <w:style w:type="paragraph" w:styleId="PlainText">
    <w:name w:val="Plain Text"/>
    <w:basedOn w:val="Normal"/>
    <w:link w:val="PlainTextChar"/>
    <w:rsid w:val="00180A79"/>
    <w:rPr>
      <w:rFonts w:ascii="Consolas" w:hAnsi="Consolas"/>
      <w:sz w:val="21"/>
      <w:szCs w:val="21"/>
    </w:rPr>
  </w:style>
  <w:style w:type="character" w:customStyle="1" w:styleId="PlainTextChar">
    <w:name w:val="Plain Text Char"/>
    <w:basedOn w:val="DefaultParagraphFont"/>
    <w:link w:val="PlainText"/>
    <w:rsid w:val="00180A79"/>
    <w:rPr>
      <w:rFonts w:ascii="Consolas" w:hAnsi="Consolas"/>
      <w:sz w:val="21"/>
      <w:szCs w:val="21"/>
    </w:rPr>
  </w:style>
  <w:style w:type="character" w:customStyle="1" w:styleId="HeaderChar">
    <w:name w:val="Header Char"/>
    <w:basedOn w:val="DefaultParagraphFont"/>
    <w:link w:val="Header"/>
    <w:locked/>
    <w:rsid w:val="00180A79"/>
    <w:rPr>
      <w:sz w:val="24"/>
      <w:szCs w:val="24"/>
    </w:rPr>
  </w:style>
  <w:style w:type="character" w:customStyle="1" w:styleId="FooterChar">
    <w:name w:val="Footer Char"/>
    <w:basedOn w:val="DefaultParagraphFont"/>
    <w:link w:val="Footer"/>
    <w:locked/>
    <w:rsid w:val="00F54CB4"/>
    <w:rPr>
      <w:sz w:val="24"/>
      <w:szCs w:val="24"/>
    </w:rPr>
  </w:style>
  <w:style w:type="paragraph" w:styleId="ListParagraph">
    <w:name w:val="List Paragraph"/>
    <w:basedOn w:val="Normal"/>
    <w:uiPriority w:val="34"/>
    <w:qFormat/>
    <w:rsid w:val="00F87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8515">
      <w:bodyDiv w:val="1"/>
      <w:marLeft w:val="0"/>
      <w:marRight w:val="0"/>
      <w:marTop w:val="0"/>
      <w:marBottom w:val="0"/>
      <w:divBdr>
        <w:top w:val="none" w:sz="0" w:space="0" w:color="auto"/>
        <w:left w:val="none" w:sz="0" w:space="0" w:color="auto"/>
        <w:bottom w:val="none" w:sz="0" w:space="0" w:color="auto"/>
        <w:right w:val="none" w:sz="0" w:space="0" w:color="auto"/>
      </w:divBdr>
    </w:div>
    <w:div w:id="783575484">
      <w:bodyDiv w:val="1"/>
      <w:marLeft w:val="0"/>
      <w:marRight w:val="0"/>
      <w:marTop w:val="0"/>
      <w:marBottom w:val="0"/>
      <w:divBdr>
        <w:top w:val="none" w:sz="0" w:space="0" w:color="auto"/>
        <w:left w:val="none" w:sz="0" w:space="0" w:color="auto"/>
        <w:bottom w:val="none" w:sz="0" w:space="0" w:color="auto"/>
        <w:right w:val="none" w:sz="0" w:space="0" w:color="auto"/>
      </w:divBdr>
    </w:div>
    <w:div w:id="1029532295">
      <w:bodyDiv w:val="1"/>
      <w:marLeft w:val="0"/>
      <w:marRight w:val="0"/>
      <w:marTop w:val="0"/>
      <w:marBottom w:val="0"/>
      <w:divBdr>
        <w:top w:val="none" w:sz="0" w:space="0" w:color="auto"/>
        <w:left w:val="none" w:sz="0" w:space="0" w:color="auto"/>
        <w:bottom w:val="none" w:sz="0" w:space="0" w:color="auto"/>
        <w:right w:val="none" w:sz="0" w:space="0" w:color="auto"/>
      </w:divBdr>
    </w:div>
    <w:div w:id="1428963889">
      <w:bodyDiv w:val="1"/>
      <w:marLeft w:val="0"/>
      <w:marRight w:val="0"/>
      <w:marTop w:val="0"/>
      <w:marBottom w:val="0"/>
      <w:divBdr>
        <w:top w:val="none" w:sz="0" w:space="0" w:color="auto"/>
        <w:left w:val="none" w:sz="0" w:space="0" w:color="auto"/>
        <w:bottom w:val="none" w:sz="0" w:space="0" w:color="auto"/>
        <w:right w:val="none" w:sz="0" w:space="0" w:color="auto"/>
      </w:divBdr>
    </w:div>
    <w:div w:id="1793672096">
      <w:bodyDiv w:val="1"/>
      <w:marLeft w:val="0"/>
      <w:marRight w:val="0"/>
      <w:marTop w:val="0"/>
      <w:marBottom w:val="0"/>
      <w:divBdr>
        <w:top w:val="none" w:sz="0" w:space="0" w:color="auto"/>
        <w:left w:val="none" w:sz="0" w:space="0" w:color="auto"/>
        <w:bottom w:val="none" w:sz="0" w:space="0" w:color="auto"/>
        <w:right w:val="none" w:sz="0" w:space="0" w:color="auto"/>
      </w:divBdr>
      <w:divsChild>
        <w:div w:id="1844398068">
          <w:marLeft w:val="0"/>
          <w:marRight w:val="0"/>
          <w:marTop w:val="0"/>
          <w:marBottom w:val="0"/>
          <w:divBdr>
            <w:top w:val="none" w:sz="0" w:space="0" w:color="auto"/>
            <w:left w:val="none" w:sz="0" w:space="0" w:color="auto"/>
            <w:bottom w:val="none" w:sz="0" w:space="0" w:color="auto"/>
            <w:right w:val="none" w:sz="0" w:space="0" w:color="auto"/>
          </w:divBdr>
          <w:divsChild>
            <w:div w:id="4064663">
              <w:marLeft w:val="0"/>
              <w:marRight w:val="0"/>
              <w:marTop w:val="0"/>
              <w:marBottom w:val="0"/>
              <w:divBdr>
                <w:top w:val="none" w:sz="0" w:space="0" w:color="auto"/>
                <w:left w:val="none" w:sz="0" w:space="0" w:color="auto"/>
                <w:bottom w:val="none" w:sz="0" w:space="0" w:color="auto"/>
                <w:right w:val="none" w:sz="0" w:space="0" w:color="auto"/>
              </w:divBdr>
              <w:divsChild>
                <w:div w:id="1550341850">
                  <w:marLeft w:val="0"/>
                  <w:marRight w:val="0"/>
                  <w:marTop w:val="0"/>
                  <w:marBottom w:val="0"/>
                  <w:divBdr>
                    <w:top w:val="none" w:sz="0" w:space="0" w:color="auto"/>
                    <w:left w:val="none" w:sz="0" w:space="0" w:color="auto"/>
                    <w:bottom w:val="none" w:sz="0" w:space="0" w:color="auto"/>
                    <w:right w:val="none" w:sz="0" w:space="0" w:color="auto"/>
                  </w:divBdr>
                  <w:divsChild>
                    <w:div w:id="589319109">
                      <w:marLeft w:val="0"/>
                      <w:marRight w:val="0"/>
                      <w:marTop w:val="0"/>
                      <w:marBottom w:val="240"/>
                      <w:divBdr>
                        <w:top w:val="none" w:sz="0" w:space="0" w:color="auto"/>
                        <w:left w:val="none" w:sz="0" w:space="0" w:color="auto"/>
                        <w:bottom w:val="none" w:sz="0" w:space="0" w:color="auto"/>
                        <w:right w:val="none" w:sz="0" w:space="0" w:color="auto"/>
                      </w:divBdr>
                      <w:divsChild>
                        <w:div w:id="9162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58086">
      <w:bodyDiv w:val="1"/>
      <w:marLeft w:val="0"/>
      <w:marRight w:val="0"/>
      <w:marTop w:val="0"/>
      <w:marBottom w:val="0"/>
      <w:divBdr>
        <w:top w:val="none" w:sz="0" w:space="0" w:color="auto"/>
        <w:left w:val="none" w:sz="0" w:space="0" w:color="auto"/>
        <w:bottom w:val="none" w:sz="0" w:space="0" w:color="auto"/>
        <w:right w:val="none" w:sz="0" w:space="0" w:color="auto"/>
      </w:divBdr>
    </w:div>
    <w:div w:id="1929072559">
      <w:bodyDiv w:val="1"/>
      <w:marLeft w:val="0"/>
      <w:marRight w:val="0"/>
      <w:marTop w:val="0"/>
      <w:marBottom w:val="0"/>
      <w:divBdr>
        <w:top w:val="none" w:sz="0" w:space="0" w:color="auto"/>
        <w:left w:val="none" w:sz="0" w:space="0" w:color="auto"/>
        <w:bottom w:val="none" w:sz="0" w:space="0" w:color="auto"/>
        <w:right w:val="none" w:sz="0" w:space="0" w:color="auto"/>
      </w:divBdr>
    </w:div>
    <w:div w:id="1951811460">
      <w:bodyDiv w:val="1"/>
      <w:marLeft w:val="0"/>
      <w:marRight w:val="0"/>
      <w:marTop w:val="0"/>
      <w:marBottom w:val="0"/>
      <w:divBdr>
        <w:top w:val="none" w:sz="0" w:space="0" w:color="auto"/>
        <w:left w:val="none" w:sz="0" w:space="0" w:color="auto"/>
        <w:bottom w:val="none" w:sz="0" w:space="0" w:color="auto"/>
        <w:right w:val="none" w:sz="0" w:space="0" w:color="auto"/>
      </w:divBdr>
    </w:div>
    <w:div w:id="1975938189">
      <w:bodyDiv w:val="1"/>
      <w:marLeft w:val="0"/>
      <w:marRight w:val="0"/>
      <w:marTop w:val="0"/>
      <w:marBottom w:val="0"/>
      <w:divBdr>
        <w:top w:val="none" w:sz="0" w:space="0" w:color="auto"/>
        <w:left w:val="none" w:sz="0" w:space="0" w:color="auto"/>
        <w:bottom w:val="none" w:sz="0" w:space="0" w:color="auto"/>
        <w:right w:val="none" w:sz="0" w:space="0" w:color="auto"/>
      </w:divBdr>
    </w:div>
    <w:div w:id="2028168295">
      <w:bodyDiv w:val="1"/>
      <w:marLeft w:val="0"/>
      <w:marRight w:val="0"/>
      <w:marTop w:val="0"/>
      <w:marBottom w:val="0"/>
      <w:divBdr>
        <w:top w:val="none" w:sz="0" w:space="0" w:color="auto"/>
        <w:left w:val="none" w:sz="0" w:space="0" w:color="auto"/>
        <w:bottom w:val="none" w:sz="0" w:space="0" w:color="auto"/>
        <w:right w:val="none" w:sz="0" w:space="0" w:color="auto"/>
      </w:divBdr>
    </w:div>
    <w:div w:id="2057778676">
      <w:bodyDiv w:val="1"/>
      <w:marLeft w:val="0"/>
      <w:marRight w:val="0"/>
      <w:marTop w:val="0"/>
      <w:marBottom w:val="0"/>
      <w:divBdr>
        <w:top w:val="none" w:sz="0" w:space="0" w:color="auto"/>
        <w:left w:val="none" w:sz="0" w:space="0" w:color="auto"/>
        <w:bottom w:val="none" w:sz="0" w:space="0" w:color="auto"/>
        <w:right w:val="none" w:sz="0" w:space="0" w:color="auto"/>
      </w:divBdr>
    </w:div>
    <w:div w:id="2121025470">
      <w:bodyDiv w:val="1"/>
      <w:marLeft w:val="0"/>
      <w:marRight w:val="0"/>
      <w:marTop w:val="0"/>
      <w:marBottom w:val="0"/>
      <w:divBdr>
        <w:top w:val="none" w:sz="0" w:space="0" w:color="auto"/>
        <w:left w:val="none" w:sz="0" w:space="0" w:color="auto"/>
        <w:bottom w:val="none" w:sz="0" w:space="0" w:color="auto"/>
        <w:right w:val="none" w:sz="0" w:space="0" w:color="auto"/>
      </w:divBdr>
      <w:divsChild>
        <w:div w:id="780346954">
          <w:marLeft w:val="0"/>
          <w:marRight w:val="0"/>
          <w:marTop w:val="0"/>
          <w:marBottom w:val="0"/>
          <w:divBdr>
            <w:top w:val="none" w:sz="0" w:space="0" w:color="auto"/>
            <w:left w:val="none" w:sz="0" w:space="0" w:color="auto"/>
            <w:bottom w:val="none" w:sz="0" w:space="0" w:color="auto"/>
            <w:right w:val="none" w:sz="0" w:space="0" w:color="auto"/>
          </w:divBdr>
          <w:divsChild>
            <w:div w:id="323166949">
              <w:marLeft w:val="0"/>
              <w:marRight w:val="0"/>
              <w:marTop w:val="0"/>
              <w:marBottom w:val="0"/>
              <w:divBdr>
                <w:top w:val="none" w:sz="0" w:space="0" w:color="auto"/>
                <w:left w:val="none" w:sz="0" w:space="0" w:color="auto"/>
                <w:bottom w:val="none" w:sz="0" w:space="0" w:color="auto"/>
                <w:right w:val="none" w:sz="0" w:space="0" w:color="auto"/>
              </w:divBdr>
              <w:divsChild>
                <w:div w:id="1985431998">
                  <w:marLeft w:val="0"/>
                  <w:marRight w:val="0"/>
                  <w:marTop w:val="0"/>
                  <w:marBottom w:val="0"/>
                  <w:divBdr>
                    <w:top w:val="none" w:sz="0" w:space="0" w:color="auto"/>
                    <w:left w:val="none" w:sz="0" w:space="0" w:color="auto"/>
                    <w:bottom w:val="none" w:sz="0" w:space="0" w:color="auto"/>
                    <w:right w:val="none" w:sz="0" w:space="0" w:color="auto"/>
                  </w:divBdr>
                  <w:divsChild>
                    <w:div w:id="1769033887">
                      <w:marLeft w:val="0"/>
                      <w:marRight w:val="0"/>
                      <w:marTop w:val="0"/>
                      <w:marBottom w:val="240"/>
                      <w:divBdr>
                        <w:top w:val="none" w:sz="0" w:space="0" w:color="auto"/>
                        <w:left w:val="none" w:sz="0" w:space="0" w:color="auto"/>
                        <w:bottom w:val="none" w:sz="0" w:space="0" w:color="auto"/>
                        <w:right w:val="none" w:sz="0" w:space="0" w:color="auto"/>
                      </w:divBdr>
                      <w:divsChild>
                        <w:div w:id="1799910337">
                          <w:marLeft w:val="0"/>
                          <w:marRight w:val="0"/>
                          <w:marTop w:val="0"/>
                          <w:marBottom w:val="0"/>
                          <w:divBdr>
                            <w:top w:val="none" w:sz="0" w:space="0" w:color="auto"/>
                            <w:left w:val="none" w:sz="0" w:space="0" w:color="auto"/>
                            <w:bottom w:val="none" w:sz="0" w:space="0" w:color="auto"/>
                            <w:right w:val="none" w:sz="0" w:space="0" w:color="auto"/>
                          </w:divBdr>
                          <w:divsChild>
                            <w:div w:id="596794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67988202">
                          <w:marLeft w:val="0"/>
                          <w:marRight w:val="0"/>
                          <w:marTop w:val="0"/>
                          <w:marBottom w:val="0"/>
                          <w:divBdr>
                            <w:top w:val="none" w:sz="0" w:space="0" w:color="auto"/>
                            <w:left w:val="single" w:sz="4" w:space="3" w:color="8A909E"/>
                            <w:bottom w:val="single" w:sz="4" w:space="3" w:color="8A909E"/>
                            <w:right w:val="single" w:sz="4" w:space="3" w:color="8A909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i.my.irbmanager.com/Attachments/7be280a9-da6f-4d0e-b521-4a16469e51f6" TargetMode="External"/><Relationship Id="rId13" Type="http://schemas.openxmlformats.org/officeDocument/2006/relationships/hyperlink" Target="https://nci.my.irbmanager.com/Attachments/e683d8fd-0677-42ec-9eb2-52ed2c89e612" TargetMode="External"/><Relationship Id="rId18" Type="http://schemas.openxmlformats.org/officeDocument/2006/relationships/hyperlink" Target="https://nci.my.irbmanager.com/Attachments/7be280a9-da6f-4d0e-b521-4a16469e51f6" TargetMode="External"/><Relationship Id="rId26" Type="http://schemas.openxmlformats.org/officeDocument/2006/relationships/hyperlink" Target="https://nci.my.irbmanager.com/Attachments/7be280a9-da6f-4d0e-b521-4a16469e51f6" TargetMode="External"/><Relationship Id="rId3" Type="http://schemas.openxmlformats.org/officeDocument/2006/relationships/settings" Target="settings.xml"/><Relationship Id="rId21" Type="http://schemas.openxmlformats.org/officeDocument/2006/relationships/hyperlink" Target="https://nci.my.irbmanager.com/Attachments/e683d8fd-0677-42ec-9eb2-52ed2c89e612" TargetMode="External"/><Relationship Id="rId7" Type="http://schemas.openxmlformats.org/officeDocument/2006/relationships/hyperlink" Target="https://nci.my.irbmanager.com/Attachments/e683d8fd-0677-42ec-9eb2-52ed2c89e612" TargetMode="External"/><Relationship Id="rId12" Type="http://schemas.openxmlformats.org/officeDocument/2006/relationships/hyperlink" Target="https://nci.my.irbmanager.com/Attachments/7be280a9-da6f-4d0e-b521-4a16469e51f6" TargetMode="External"/><Relationship Id="rId17" Type="http://schemas.openxmlformats.org/officeDocument/2006/relationships/hyperlink" Target="https://nci.my.irbmanager.com/Attachments/e683d8fd-0677-42ec-9eb2-52ed2c89e612" TargetMode="External"/><Relationship Id="rId25" Type="http://schemas.openxmlformats.org/officeDocument/2006/relationships/hyperlink" Target="https://nci.my.irbmanager.com/Attachments/e683d8fd-0677-42ec-9eb2-52ed2c89e612" TargetMode="External"/><Relationship Id="rId2" Type="http://schemas.openxmlformats.org/officeDocument/2006/relationships/styles" Target="styles.xml"/><Relationship Id="rId16" Type="http://schemas.openxmlformats.org/officeDocument/2006/relationships/hyperlink" Target="https://nci.my.irbmanager.com/Attachments/7be280a9-da6f-4d0e-b521-4a16469e51f6" TargetMode="External"/><Relationship Id="rId20" Type="http://schemas.openxmlformats.org/officeDocument/2006/relationships/hyperlink" Target="https://nci.my.irbmanager.com/Attachments/7be280a9-da6f-4d0e-b521-4a16469e51f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i.my.irbmanager.com/Attachments/e683d8fd-0677-42ec-9eb2-52ed2c89e612" TargetMode="External"/><Relationship Id="rId24" Type="http://schemas.openxmlformats.org/officeDocument/2006/relationships/hyperlink" Target="https://nci.my.irbmanager.com/Attachments/7be280a9-da6f-4d0e-b521-4a16469e51f6" TargetMode="External"/><Relationship Id="rId5" Type="http://schemas.openxmlformats.org/officeDocument/2006/relationships/footnotes" Target="footnotes.xml"/><Relationship Id="rId15" Type="http://schemas.openxmlformats.org/officeDocument/2006/relationships/hyperlink" Target="https://nci.my.irbmanager.com/Attachments/e683d8fd-0677-42ec-9eb2-52ed2c89e612" TargetMode="External"/><Relationship Id="rId23" Type="http://schemas.openxmlformats.org/officeDocument/2006/relationships/hyperlink" Target="https://nci.my.irbmanager.com/Attachments/e683d8fd-0677-42ec-9eb2-52ed2c89e612" TargetMode="External"/><Relationship Id="rId28" Type="http://schemas.openxmlformats.org/officeDocument/2006/relationships/footer" Target="footer1.xml"/><Relationship Id="rId10" Type="http://schemas.openxmlformats.org/officeDocument/2006/relationships/hyperlink" Target="https://nci.my.irbmanager.com/Attachments/7be280a9-da6f-4d0e-b521-4a16469e51f6" TargetMode="External"/><Relationship Id="rId19" Type="http://schemas.openxmlformats.org/officeDocument/2006/relationships/hyperlink" Target="https://nci.my.irbmanager.com/Attachments/e683d8fd-0677-42ec-9eb2-52ed2c89e612" TargetMode="External"/><Relationship Id="rId4" Type="http://schemas.openxmlformats.org/officeDocument/2006/relationships/webSettings" Target="webSettings.xml"/><Relationship Id="rId9" Type="http://schemas.openxmlformats.org/officeDocument/2006/relationships/hyperlink" Target="https://nci.my.irbmanager.com/Attachments/e683d8fd-0677-42ec-9eb2-52ed2c89e612" TargetMode="External"/><Relationship Id="rId14" Type="http://schemas.openxmlformats.org/officeDocument/2006/relationships/hyperlink" Target="https://nci.my.irbmanager.com/Attachments/7be280a9-da6f-4d0e-b521-4a16469e51f6" TargetMode="External"/><Relationship Id="rId22" Type="http://schemas.openxmlformats.org/officeDocument/2006/relationships/hyperlink" Target="https://nci.my.irbmanager.com/Attachments/7be280a9-da6f-4d0e-b521-4a16469e51f6"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2766</Words>
  <Characters>17647</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Study Closure or Review Responsibility Transfer Form</vt:lpstr>
    </vt:vector>
  </TitlesOfParts>
  <Company>The EMMES Corporation</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Closure or Review Responsibility Transfer Form</dc:title>
  <dc:creator>EMMES</dc:creator>
  <cp:lastModifiedBy>Brian Campbell</cp:lastModifiedBy>
  <cp:revision>2</cp:revision>
  <cp:lastPrinted>2013-01-15T13:53:00Z</cp:lastPrinted>
  <dcterms:created xsi:type="dcterms:W3CDTF">2023-09-15T16:08:00Z</dcterms:created>
  <dcterms:modified xsi:type="dcterms:W3CDTF">2023-09-15T16:08:00Z</dcterms:modified>
</cp:coreProperties>
</file>